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02" w:rsidRPr="00A463D8" w:rsidRDefault="00ED3B02" w:rsidP="00ED3B02">
      <w:pPr>
        <w:pStyle w:val="a3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A463D8">
        <w:rPr>
          <w:sz w:val="28"/>
          <w:szCs w:val="28"/>
        </w:rPr>
        <w:t>УТВЕРЖДЕНЫ</w:t>
      </w:r>
    </w:p>
    <w:p w:rsidR="00EE0A26" w:rsidRDefault="00EE0A26" w:rsidP="00ED3B02">
      <w:pPr>
        <w:pStyle w:val="a3"/>
        <w:tabs>
          <w:tab w:val="clear" w:pos="4153"/>
          <w:tab w:val="clear" w:pos="8306"/>
        </w:tabs>
        <w:ind w:left="5670"/>
        <w:rPr>
          <w:sz w:val="28"/>
          <w:szCs w:val="28"/>
        </w:rPr>
      </w:pPr>
    </w:p>
    <w:p w:rsidR="00ED3B02" w:rsidRPr="00A463D8" w:rsidRDefault="00ED3B02" w:rsidP="00ED3B02">
      <w:pPr>
        <w:pStyle w:val="a3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A463D8">
        <w:rPr>
          <w:sz w:val="28"/>
          <w:szCs w:val="28"/>
        </w:rPr>
        <w:t xml:space="preserve">распоряжением департамента </w:t>
      </w:r>
    </w:p>
    <w:p w:rsidR="00ED3B02" w:rsidRPr="00A463D8" w:rsidRDefault="00ED3B02" w:rsidP="00ED3B02">
      <w:pPr>
        <w:pStyle w:val="a3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A463D8">
        <w:rPr>
          <w:sz w:val="28"/>
          <w:szCs w:val="28"/>
        </w:rPr>
        <w:t>сельского хозяйства и прод</w:t>
      </w:r>
      <w:r w:rsidRPr="00A463D8">
        <w:rPr>
          <w:sz w:val="28"/>
          <w:szCs w:val="28"/>
        </w:rPr>
        <w:t>о</w:t>
      </w:r>
      <w:r w:rsidRPr="00A463D8">
        <w:rPr>
          <w:sz w:val="28"/>
          <w:szCs w:val="28"/>
        </w:rPr>
        <w:t>вольствия Кировской области</w:t>
      </w:r>
    </w:p>
    <w:p w:rsidR="00ED3B02" w:rsidRDefault="00ED3B02" w:rsidP="00ED3B02">
      <w:pPr>
        <w:pStyle w:val="a3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A463D8">
        <w:rPr>
          <w:sz w:val="28"/>
          <w:szCs w:val="28"/>
        </w:rPr>
        <w:t xml:space="preserve">от </w:t>
      </w:r>
      <w:r w:rsidR="00290796">
        <w:rPr>
          <w:sz w:val="28"/>
          <w:szCs w:val="28"/>
        </w:rPr>
        <w:t xml:space="preserve">19.11.2012 </w:t>
      </w:r>
      <w:r w:rsidRPr="007E48DB">
        <w:rPr>
          <w:sz w:val="28"/>
          <w:szCs w:val="28"/>
        </w:rPr>
        <w:t xml:space="preserve"> № </w:t>
      </w:r>
      <w:r w:rsidR="00290796">
        <w:rPr>
          <w:sz w:val="28"/>
          <w:szCs w:val="28"/>
        </w:rPr>
        <w:t>56</w:t>
      </w:r>
    </w:p>
    <w:p w:rsidR="00ED3B02" w:rsidRPr="00A463D8" w:rsidRDefault="00ED3B02" w:rsidP="00ED3B02">
      <w:pPr>
        <w:pStyle w:val="a3"/>
        <w:tabs>
          <w:tab w:val="clear" w:pos="8306"/>
          <w:tab w:val="left" w:pos="5772"/>
        </w:tabs>
        <w:rPr>
          <w:b/>
          <w:sz w:val="28"/>
          <w:szCs w:val="28"/>
        </w:rPr>
      </w:pPr>
    </w:p>
    <w:p w:rsidR="00ED3B02" w:rsidRPr="00A463D8" w:rsidRDefault="00ED3B02" w:rsidP="00ED3B02">
      <w:pPr>
        <w:pStyle w:val="a3"/>
        <w:tabs>
          <w:tab w:val="clear" w:pos="8306"/>
          <w:tab w:val="left" w:pos="5772"/>
        </w:tabs>
        <w:rPr>
          <w:b/>
          <w:sz w:val="28"/>
          <w:szCs w:val="28"/>
        </w:rPr>
      </w:pPr>
    </w:p>
    <w:p w:rsidR="00ED3B02" w:rsidRPr="00A463D8" w:rsidRDefault="00ED3B02" w:rsidP="00ED3B02">
      <w:pPr>
        <w:pStyle w:val="a3"/>
        <w:tabs>
          <w:tab w:val="clear" w:pos="8306"/>
          <w:tab w:val="left" w:pos="5772"/>
        </w:tabs>
        <w:spacing w:line="240" w:lineRule="exact"/>
        <w:ind w:left="709" w:right="707"/>
        <w:jc w:val="center"/>
        <w:rPr>
          <w:b/>
          <w:sz w:val="28"/>
          <w:szCs w:val="28"/>
        </w:rPr>
      </w:pPr>
      <w:r w:rsidRPr="00A463D8">
        <w:rPr>
          <w:b/>
          <w:sz w:val="28"/>
          <w:szCs w:val="28"/>
        </w:rPr>
        <w:t>ИЗМЕНЕНИЯ В РЕГЛАМЕНТЕ</w:t>
      </w:r>
    </w:p>
    <w:p w:rsidR="00ED3B02" w:rsidRPr="00A463D8" w:rsidRDefault="00ED3B02" w:rsidP="00ED3B02">
      <w:pPr>
        <w:pStyle w:val="a3"/>
        <w:tabs>
          <w:tab w:val="clear" w:pos="8306"/>
          <w:tab w:val="left" w:pos="5772"/>
        </w:tabs>
        <w:spacing w:line="240" w:lineRule="exact"/>
        <w:ind w:left="709" w:right="707"/>
        <w:jc w:val="center"/>
        <w:rPr>
          <w:b/>
          <w:spacing w:val="-4"/>
          <w:sz w:val="28"/>
          <w:szCs w:val="28"/>
        </w:rPr>
      </w:pPr>
      <w:r w:rsidRPr="00A463D8">
        <w:rPr>
          <w:b/>
          <w:spacing w:val="-4"/>
          <w:sz w:val="28"/>
          <w:szCs w:val="28"/>
        </w:rPr>
        <w:t xml:space="preserve">представления и рассмотрения документов для предоставления субсидий из областного бюджета на развитие </w:t>
      </w:r>
      <w:r>
        <w:rPr>
          <w:b/>
          <w:spacing w:val="-4"/>
          <w:sz w:val="28"/>
          <w:szCs w:val="28"/>
        </w:rPr>
        <w:t>животно</w:t>
      </w:r>
      <w:r w:rsidRPr="00A463D8">
        <w:rPr>
          <w:b/>
          <w:spacing w:val="-4"/>
          <w:sz w:val="28"/>
          <w:szCs w:val="28"/>
        </w:rPr>
        <w:t>водства</w:t>
      </w:r>
    </w:p>
    <w:p w:rsidR="00ED3B02" w:rsidRPr="00A463D8" w:rsidRDefault="00ED3B02" w:rsidP="00ED3B02">
      <w:pPr>
        <w:pStyle w:val="a3"/>
        <w:tabs>
          <w:tab w:val="clear" w:pos="8306"/>
          <w:tab w:val="left" w:pos="5772"/>
        </w:tabs>
        <w:spacing w:line="240" w:lineRule="exact"/>
        <w:jc w:val="center"/>
        <w:rPr>
          <w:b/>
          <w:sz w:val="28"/>
          <w:szCs w:val="28"/>
        </w:rPr>
      </w:pPr>
    </w:p>
    <w:p w:rsidR="00ED3B02" w:rsidRPr="00A463D8" w:rsidRDefault="00F473E0" w:rsidP="00FC7A83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D3B02" w:rsidRPr="00A463D8">
        <w:rPr>
          <w:sz w:val="28"/>
          <w:szCs w:val="28"/>
        </w:rPr>
        <w:t>Общей части:</w:t>
      </w:r>
    </w:p>
    <w:p w:rsidR="002B5105" w:rsidRDefault="002B5105" w:rsidP="00FC7A83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после слов «подписанные (заверенные) получателем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сидии</w:t>
      </w:r>
      <w:proofErr w:type="gramStart"/>
      <w:r>
        <w:rPr>
          <w:sz w:val="28"/>
          <w:szCs w:val="28"/>
        </w:rPr>
        <w:t xml:space="preserve">.» </w:t>
      </w:r>
      <w:proofErr w:type="gramEnd"/>
      <w:r>
        <w:rPr>
          <w:sz w:val="28"/>
          <w:szCs w:val="28"/>
        </w:rPr>
        <w:t>дополнить предложением следующего содержания:</w:t>
      </w:r>
    </w:p>
    <w:p w:rsid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B5105">
        <w:rPr>
          <w:sz w:val="28"/>
          <w:szCs w:val="28"/>
        </w:rPr>
        <w:t>В случае получения отказа в приеме документов получатель субсидии после устранения оснований для отказа вправе вновь подать документы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настоящим пунктом».</w:t>
      </w:r>
    </w:p>
    <w:p w:rsidR="00F473E0" w:rsidRDefault="002B5105" w:rsidP="00FC7A83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F473E0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изложить в следующей редакции</w:t>
      </w:r>
      <w:r w:rsidR="00F473E0">
        <w:rPr>
          <w:sz w:val="28"/>
          <w:szCs w:val="28"/>
        </w:rPr>
        <w:t>:</w:t>
      </w:r>
    </w:p>
    <w:p w:rsid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Орган местного самоуправления:</w:t>
      </w:r>
    </w:p>
    <w:p w:rsidR="002B5105" w:rsidRP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2B5105">
        <w:rPr>
          <w:sz w:val="28"/>
          <w:szCs w:val="28"/>
        </w:rPr>
        <w:t>Проставляет в полученных документах дату их подачи.</w:t>
      </w:r>
    </w:p>
    <w:p w:rsidR="002B5105" w:rsidRP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5105">
        <w:rPr>
          <w:sz w:val="28"/>
          <w:szCs w:val="28"/>
        </w:rPr>
        <w:t>5.2. Проверяет достоверность сведений в поданных получателями су</w:t>
      </w:r>
      <w:r w:rsidRPr="002B5105">
        <w:rPr>
          <w:sz w:val="28"/>
          <w:szCs w:val="28"/>
        </w:rPr>
        <w:t>б</w:t>
      </w:r>
      <w:r w:rsidRPr="002B5105">
        <w:rPr>
          <w:sz w:val="28"/>
          <w:szCs w:val="28"/>
        </w:rPr>
        <w:t>сидий документах, включая суммы произведенных затрат.</w:t>
      </w:r>
    </w:p>
    <w:p w:rsidR="002B5105" w:rsidRP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5105">
        <w:rPr>
          <w:sz w:val="28"/>
          <w:szCs w:val="28"/>
        </w:rPr>
        <w:t xml:space="preserve">5.3. </w:t>
      </w:r>
      <w:proofErr w:type="gramStart"/>
      <w:r w:rsidRPr="002B5105">
        <w:rPr>
          <w:sz w:val="28"/>
          <w:szCs w:val="28"/>
        </w:rPr>
        <w:t>В случае выявления недостоверности сведений в поданных док</w:t>
      </w:r>
      <w:r w:rsidRPr="002B5105">
        <w:rPr>
          <w:sz w:val="28"/>
          <w:szCs w:val="28"/>
        </w:rPr>
        <w:t>у</w:t>
      </w:r>
      <w:r w:rsidRPr="002B5105">
        <w:rPr>
          <w:sz w:val="28"/>
          <w:szCs w:val="28"/>
        </w:rPr>
        <w:t>ментах возвращает документы подавшему их получателю субсидии в течение пяти рабочих дней со дня их подачи с указанием причин возврата</w:t>
      </w:r>
      <w:r>
        <w:rPr>
          <w:sz w:val="28"/>
          <w:szCs w:val="28"/>
        </w:rPr>
        <w:t xml:space="preserve">; </w:t>
      </w:r>
      <w:r w:rsidRPr="002B5105">
        <w:rPr>
          <w:sz w:val="28"/>
          <w:szCs w:val="28"/>
        </w:rPr>
        <w:t>по треб</w:t>
      </w:r>
      <w:r w:rsidRPr="002B5105">
        <w:rPr>
          <w:sz w:val="28"/>
          <w:szCs w:val="28"/>
        </w:rPr>
        <w:t>о</w:t>
      </w:r>
      <w:r w:rsidRPr="002B5105">
        <w:rPr>
          <w:sz w:val="28"/>
          <w:szCs w:val="28"/>
        </w:rPr>
        <w:t>ванию получателя субсидии излагает в письменной форме причины возврата и вручает либо направляет их почтовым отправлением получателю субсидии не позднее пятнадцати рабочих дней со дня предъявления им соответству</w:t>
      </w:r>
      <w:r w:rsidRPr="002B5105">
        <w:rPr>
          <w:sz w:val="28"/>
          <w:szCs w:val="28"/>
        </w:rPr>
        <w:t>ю</w:t>
      </w:r>
      <w:r w:rsidRPr="002B5105">
        <w:rPr>
          <w:sz w:val="28"/>
          <w:szCs w:val="28"/>
        </w:rPr>
        <w:t>щего требования</w:t>
      </w:r>
      <w:r>
        <w:rPr>
          <w:sz w:val="28"/>
          <w:szCs w:val="28"/>
        </w:rPr>
        <w:t>.</w:t>
      </w:r>
      <w:proofErr w:type="gramEnd"/>
    </w:p>
    <w:p w:rsidR="002B5105" w:rsidRP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5105">
        <w:rPr>
          <w:sz w:val="28"/>
          <w:szCs w:val="28"/>
        </w:rPr>
        <w:t>5.4. При отсутствии указанных недостатков:</w:t>
      </w:r>
    </w:p>
    <w:p w:rsid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B5105">
        <w:rPr>
          <w:sz w:val="28"/>
          <w:szCs w:val="28"/>
        </w:rPr>
        <w:t xml:space="preserve">5.4.1. </w:t>
      </w:r>
      <w:r w:rsidRPr="00EE0A26">
        <w:rPr>
          <w:sz w:val="28"/>
          <w:szCs w:val="28"/>
        </w:rPr>
        <w:t>Подтверждает</w:t>
      </w:r>
      <w:r w:rsidRPr="00EE0A2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достоверность сведений, содержащихся в </w:t>
      </w:r>
      <w:r w:rsidRPr="00EE0A26">
        <w:rPr>
          <w:rFonts w:eastAsiaTheme="minorHAnsi"/>
          <w:sz w:val="28"/>
          <w:szCs w:val="28"/>
          <w:lang w:eastAsia="en-US"/>
        </w:rPr>
        <w:t>справк</w:t>
      </w:r>
      <w:r>
        <w:rPr>
          <w:rFonts w:eastAsiaTheme="minorHAnsi"/>
          <w:sz w:val="28"/>
          <w:szCs w:val="28"/>
          <w:lang w:eastAsia="en-US"/>
        </w:rPr>
        <w:t>е</w:t>
      </w:r>
      <w:r w:rsidRPr="00EE0A26">
        <w:rPr>
          <w:rFonts w:eastAsiaTheme="minorHAnsi"/>
          <w:sz w:val="28"/>
          <w:szCs w:val="28"/>
          <w:lang w:eastAsia="en-US"/>
        </w:rPr>
        <w:t>-расчет</w:t>
      </w:r>
      <w:r>
        <w:rPr>
          <w:rFonts w:eastAsiaTheme="minorHAnsi"/>
          <w:sz w:val="28"/>
          <w:szCs w:val="28"/>
          <w:lang w:eastAsia="en-US"/>
        </w:rPr>
        <w:t>е</w:t>
      </w:r>
      <w:r w:rsidRPr="00EE0A26">
        <w:rPr>
          <w:rFonts w:eastAsiaTheme="minorHAnsi"/>
          <w:sz w:val="28"/>
          <w:szCs w:val="28"/>
          <w:lang w:eastAsia="en-US"/>
        </w:rPr>
        <w:t xml:space="preserve"> суммы субсидии из областного бюджета на проводимое меро</w:t>
      </w:r>
      <w:r>
        <w:rPr>
          <w:rFonts w:eastAsiaTheme="minorHAnsi"/>
          <w:sz w:val="28"/>
          <w:szCs w:val="28"/>
          <w:lang w:eastAsia="en-US"/>
        </w:rPr>
        <w:t>приятие путём проставления соответствующей отметки в справке-расчёте.</w:t>
      </w:r>
    </w:p>
    <w:p w:rsidR="00515523" w:rsidRPr="00515523" w:rsidRDefault="002B5105" w:rsidP="00515523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5105">
        <w:rPr>
          <w:sz w:val="28"/>
          <w:szCs w:val="28"/>
        </w:rPr>
        <w:t xml:space="preserve">5.4.2. </w:t>
      </w:r>
      <w:r w:rsidR="00515523" w:rsidRPr="00515523">
        <w:rPr>
          <w:sz w:val="28"/>
          <w:szCs w:val="28"/>
        </w:rPr>
        <w:t>П</w:t>
      </w:r>
      <w:r w:rsidR="0021640C">
        <w:rPr>
          <w:sz w:val="28"/>
          <w:szCs w:val="28"/>
        </w:rPr>
        <w:t>ередаёт</w:t>
      </w:r>
      <w:r w:rsidR="00515523" w:rsidRPr="00515523">
        <w:rPr>
          <w:sz w:val="28"/>
          <w:szCs w:val="28"/>
        </w:rPr>
        <w:t>:</w:t>
      </w:r>
    </w:p>
    <w:p w:rsidR="00515523" w:rsidRPr="00515523" w:rsidRDefault="00515523" w:rsidP="00515523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5523">
        <w:rPr>
          <w:sz w:val="28"/>
          <w:szCs w:val="28"/>
        </w:rPr>
        <w:t>5.4.</w:t>
      </w:r>
      <w:r w:rsidR="00AB3AC2" w:rsidRPr="00840A37">
        <w:rPr>
          <w:sz w:val="28"/>
          <w:szCs w:val="28"/>
        </w:rPr>
        <w:t>2.</w:t>
      </w:r>
      <w:r w:rsidRPr="00515523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С</w:t>
      </w:r>
      <w:r w:rsidRPr="00515523">
        <w:rPr>
          <w:sz w:val="28"/>
          <w:szCs w:val="28"/>
        </w:rPr>
        <w:t>правки-расчеты</w:t>
      </w:r>
      <w:r>
        <w:rPr>
          <w:sz w:val="28"/>
          <w:szCs w:val="28"/>
        </w:rPr>
        <w:t xml:space="preserve"> и иные</w:t>
      </w:r>
      <w:r w:rsidRPr="00515523">
        <w:rPr>
          <w:sz w:val="28"/>
          <w:szCs w:val="28"/>
        </w:rPr>
        <w:t xml:space="preserve"> отчетные документы (в одном экзем</w:t>
      </w:r>
      <w:r w:rsidRPr="00515523">
        <w:rPr>
          <w:sz w:val="28"/>
          <w:szCs w:val="28"/>
        </w:rPr>
        <w:t>п</w:t>
      </w:r>
      <w:r w:rsidRPr="00515523">
        <w:rPr>
          <w:sz w:val="28"/>
          <w:szCs w:val="28"/>
        </w:rPr>
        <w:t>ляре), представленные получателями субсидий в соответствии с установле</w:t>
      </w:r>
      <w:r w:rsidRPr="00515523">
        <w:rPr>
          <w:sz w:val="28"/>
          <w:szCs w:val="28"/>
        </w:rPr>
        <w:t>н</w:t>
      </w:r>
      <w:r w:rsidRPr="00515523">
        <w:rPr>
          <w:sz w:val="28"/>
          <w:szCs w:val="28"/>
        </w:rPr>
        <w:t xml:space="preserve">ными требованиями, </w:t>
      </w:r>
      <w:r w:rsidRPr="002B5105">
        <w:rPr>
          <w:sz w:val="28"/>
          <w:szCs w:val="28"/>
        </w:rPr>
        <w:t>согласно хронологической последовательности, в кот</w:t>
      </w:r>
      <w:r w:rsidRPr="002B5105">
        <w:rPr>
          <w:sz w:val="28"/>
          <w:szCs w:val="28"/>
        </w:rPr>
        <w:t>о</w:t>
      </w:r>
      <w:r w:rsidRPr="002B5105">
        <w:rPr>
          <w:sz w:val="28"/>
          <w:szCs w:val="28"/>
        </w:rPr>
        <w:t>рой получателями субсидий были поданы соответствующие установленным требованиям документы</w:t>
      </w:r>
      <w:r>
        <w:rPr>
          <w:sz w:val="28"/>
          <w:szCs w:val="28"/>
        </w:rPr>
        <w:t>, –</w:t>
      </w:r>
      <w:r w:rsidRPr="00515523">
        <w:rPr>
          <w:sz w:val="28"/>
          <w:szCs w:val="28"/>
        </w:rPr>
        <w:t xml:space="preserve"> в отдел развития животноводства и племенного</w:t>
      </w:r>
      <w:proofErr w:type="gramEnd"/>
      <w:r w:rsidRPr="00515523">
        <w:rPr>
          <w:sz w:val="28"/>
          <w:szCs w:val="28"/>
        </w:rPr>
        <w:t xml:space="preserve"> надзора департамента не позднее пяти рабочих дней после окончания соо</w:t>
      </w:r>
      <w:r w:rsidRPr="00515523">
        <w:rPr>
          <w:sz w:val="28"/>
          <w:szCs w:val="28"/>
        </w:rPr>
        <w:t>т</w:t>
      </w:r>
      <w:r w:rsidRPr="00515523">
        <w:rPr>
          <w:sz w:val="28"/>
          <w:szCs w:val="28"/>
        </w:rPr>
        <w:t>ветствующего срока представления документов.</w:t>
      </w:r>
    </w:p>
    <w:p w:rsidR="002B5105" w:rsidRPr="002B5105" w:rsidRDefault="00515523" w:rsidP="00515523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5523">
        <w:rPr>
          <w:sz w:val="28"/>
          <w:szCs w:val="28"/>
        </w:rPr>
        <w:t>5.4.</w:t>
      </w:r>
      <w:r w:rsidR="00AB3AC2" w:rsidRPr="00840A37">
        <w:rPr>
          <w:sz w:val="28"/>
          <w:szCs w:val="28"/>
        </w:rPr>
        <w:t>2.</w:t>
      </w:r>
      <w:r w:rsidRPr="00515523">
        <w:rPr>
          <w:sz w:val="28"/>
          <w:szCs w:val="28"/>
        </w:rPr>
        <w:t>2. Документы, представленные получателями субсидий - сельск</w:t>
      </w:r>
      <w:r w:rsidRPr="00515523">
        <w:rPr>
          <w:sz w:val="28"/>
          <w:szCs w:val="28"/>
        </w:rPr>
        <w:t>о</w:t>
      </w:r>
      <w:r w:rsidRPr="00515523">
        <w:rPr>
          <w:sz w:val="28"/>
          <w:szCs w:val="28"/>
        </w:rPr>
        <w:t xml:space="preserve">хозяйственными товаропроизводителями в соответствии с подпунктом 4.2 настоящего Регламента (в одном экземпляре), </w:t>
      </w:r>
      <w:r>
        <w:rPr>
          <w:sz w:val="28"/>
          <w:szCs w:val="28"/>
        </w:rPr>
        <w:t>–</w:t>
      </w:r>
      <w:r w:rsidRPr="00515523">
        <w:rPr>
          <w:sz w:val="28"/>
          <w:szCs w:val="28"/>
        </w:rPr>
        <w:t xml:space="preserve"> в отдел финансирования пр</w:t>
      </w:r>
      <w:r w:rsidRPr="00515523">
        <w:rPr>
          <w:sz w:val="28"/>
          <w:szCs w:val="28"/>
        </w:rPr>
        <w:t>о</w:t>
      </w:r>
      <w:r w:rsidRPr="00515523">
        <w:rPr>
          <w:sz w:val="28"/>
          <w:szCs w:val="28"/>
        </w:rPr>
        <w:lastRenderedPageBreak/>
        <w:t>грамм и мероприятий развития А</w:t>
      </w:r>
      <w:proofErr w:type="gramStart"/>
      <w:r w:rsidRPr="00515523">
        <w:rPr>
          <w:sz w:val="28"/>
          <w:szCs w:val="28"/>
        </w:rPr>
        <w:t>ПК в ср</w:t>
      </w:r>
      <w:proofErr w:type="gramEnd"/>
      <w:r w:rsidRPr="00515523">
        <w:rPr>
          <w:sz w:val="28"/>
          <w:szCs w:val="28"/>
        </w:rPr>
        <w:t xml:space="preserve">оки, установленные распоряжением департамента от 18.02.2009 </w:t>
      </w:r>
      <w:r>
        <w:rPr>
          <w:sz w:val="28"/>
          <w:szCs w:val="28"/>
        </w:rPr>
        <w:t>№</w:t>
      </w:r>
      <w:r w:rsidRPr="00515523">
        <w:rPr>
          <w:sz w:val="28"/>
          <w:szCs w:val="28"/>
        </w:rPr>
        <w:t xml:space="preserve"> 5.</w:t>
      </w:r>
      <w:r>
        <w:rPr>
          <w:sz w:val="28"/>
          <w:szCs w:val="28"/>
        </w:rPr>
        <w:t xml:space="preserve"> </w:t>
      </w:r>
    </w:p>
    <w:p w:rsidR="002B5105" w:rsidRDefault="002B5105" w:rsidP="002B5105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5105">
        <w:rPr>
          <w:sz w:val="28"/>
          <w:szCs w:val="28"/>
        </w:rPr>
        <w:t>5.5. В случае возврата департаментом документов</w:t>
      </w:r>
      <w:r w:rsidR="00325B61">
        <w:rPr>
          <w:sz w:val="28"/>
          <w:szCs w:val="28"/>
        </w:rPr>
        <w:t>, представленных</w:t>
      </w:r>
      <w:r w:rsidRPr="002B5105">
        <w:rPr>
          <w:sz w:val="28"/>
          <w:szCs w:val="28"/>
        </w:rPr>
        <w:t xml:space="preserve"> п</w:t>
      </w:r>
      <w:r w:rsidRPr="002B5105">
        <w:rPr>
          <w:sz w:val="28"/>
          <w:szCs w:val="28"/>
        </w:rPr>
        <w:t>о</w:t>
      </w:r>
      <w:r w:rsidRPr="002B5105">
        <w:rPr>
          <w:sz w:val="28"/>
          <w:szCs w:val="28"/>
        </w:rPr>
        <w:t>лучател</w:t>
      </w:r>
      <w:r w:rsidR="00325B61">
        <w:rPr>
          <w:sz w:val="28"/>
          <w:szCs w:val="28"/>
        </w:rPr>
        <w:t>ем</w:t>
      </w:r>
      <w:r w:rsidRPr="002B5105">
        <w:rPr>
          <w:sz w:val="28"/>
          <w:szCs w:val="28"/>
        </w:rPr>
        <w:t xml:space="preserve"> субсиди</w:t>
      </w:r>
      <w:r w:rsidR="00325B61">
        <w:rPr>
          <w:sz w:val="28"/>
          <w:szCs w:val="28"/>
        </w:rPr>
        <w:t>и,</w:t>
      </w:r>
      <w:r w:rsidRPr="002B5105">
        <w:rPr>
          <w:sz w:val="28"/>
          <w:szCs w:val="28"/>
        </w:rPr>
        <w:t xml:space="preserve"> возвращает </w:t>
      </w:r>
      <w:r w:rsidR="00325B61">
        <w:rPr>
          <w:sz w:val="28"/>
          <w:szCs w:val="28"/>
        </w:rPr>
        <w:t xml:space="preserve">такому </w:t>
      </w:r>
      <w:r w:rsidRPr="002B5105">
        <w:rPr>
          <w:sz w:val="28"/>
          <w:szCs w:val="28"/>
        </w:rPr>
        <w:t>получателю субсидии полученные документы вместе с письменным уведомлением об отказе в приеме докуме</w:t>
      </w:r>
      <w:r w:rsidRPr="002B5105">
        <w:rPr>
          <w:sz w:val="28"/>
          <w:szCs w:val="28"/>
        </w:rPr>
        <w:t>н</w:t>
      </w:r>
      <w:r w:rsidRPr="002B5105">
        <w:rPr>
          <w:sz w:val="28"/>
          <w:szCs w:val="28"/>
        </w:rPr>
        <w:t>тов и (или) в предоставлении субсидии не позднее следующего рабочего дня после дня их получения от департамента сельского хозяйства и продовольс</w:t>
      </w:r>
      <w:r w:rsidRPr="002B5105">
        <w:rPr>
          <w:sz w:val="28"/>
          <w:szCs w:val="28"/>
        </w:rPr>
        <w:t>т</w:t>
      </w:r>
      <w:r w:rsidRPr="002B5105">
        <w:rPr>
          <w:sz w:val="28"/>
          <w:szCs w:val="28"/>
        </w:rPr>
        <w:t>вия Кировской области</w:t>
      </w:r>
      <w:r w:rsidR="00515523">
        <w:rPr>
          <w:sz w:val="28"/>
          <w:szCs w:val="28"/>
        </w:rPr>
        <w:t>»</w:t>
      </w:r>
      <w:r w:rsidRPr="002B5105">
        <w:rPr>
          <w:sz w:val="28"/>
          <w:szCs w:val="28"/>
        </w:rPr>
        <w:t>.</w:t>
      </w:r>
    </w:p>
    <w:p w:rsidR="008B3B71" w:rsidRPr="008B3B71" w:rsidRDefault="008B3B71" w:rsidP="007E15F8">
      <w:pPr>
        <w:pStyle w:val="a5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>П</w:t>
      </w:r>
      <w:r w:rsidR="00515523" w:rsidRPr="008B3B71">
        <w:rPr>
          <w:sz w:val="28"/>
          <w:szCs w:val="28"/>
        </w:rPr>
        <w:t>ункт 6</w:t>
      </w:r>
      <w:r w:rsidRPr="008B3B71">
        <w:rPr>
          <w:sz w:val="28"/>
          <w:szCs w:val="28"/>
        </w:rPr>
        <w:t xml:space="preserve"> изложить в следующей редакции: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8B3B71">
        <w:rPr>
          <w:sz w:val="28"/>
          <w:szCs w:val="28"/>
        </w:rPr>
        <w:t>Отдел развития животноводства и племенного надзора: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 xml:space="preserve">6.1. Принимает от органа местного </w:t>
      </w:r>
      <w:proofErr w:type="gramStart"/>
      <w:r w:rsidRPr="008B3B71">
        <w:rPr>
          <w:sz w:val="28"/>
          <w:szCs w:val="28"/>
        </w:rPr>
        <w:t>самоуправления</w:t>
      </w:r>
      <w:proofErr w:type="gramEnd"/>
      <w:r w:rsidRPr="008B3B71">
        <w:rPr>
          <w:sz w:val="28"/>
          <w:szCs w:val="28"/>
        </w:rPr>
        <w:t xml:space="preserve"> представленные им в соответствии с подпунктом 5.4.</w:t>
      </w:r>
      <w:r w:rsidR="00AB3AC2" w:rsidRPr="00840A37">
        <w:rPr>
          <w:sz w:val="28"/>
          <w:szCs w:val="28"/>
        </w:rPr>
        <w:t>2.</w:t>
      </w:r>
      <w:r w:rsidRPr="008B3B71">
        <w:rPr>
          <w:sz w:val="28"/>
          <w:szCs w:val="28"/>
        </w:rPr>
        <w:t xml:space="preserve">1 настоящего Регламента документы, </w:t>
      </w:r>
      <w:r w:rsidRPr="00AB3AC2">
        <w:rPr>
          <w:spacing w:val="-2"/>
          <w:sz w:val="28"/>
          <w:szCs w:val="28"/>
        </w:rPr>
        <w:t>св</w:t>
      </w:r>
      <w:r w:rsidRPr="00AB3AC2">
        <w:rPr>
          <w:spacing w:val="-2"/>
          <w:sz w:val="28"/>
          <w:szCs w:val="28"/>
        </w:rPr>
        <w:t>е</w:t>
      </w:r>
      <w:r w:rsidRPr="00AB3AC2">
        <w:rPr>
          <w:spacing w:val="-2"/>
          <w:sz w:val="28"/>
          <w:szCs w:val="28"/>
        </w:rPr>
        <w:t>ряет состав, названия и реквизиты документов, представленных получателями субсидий, с описями документов и регистрирует их в следующем порядке: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>6.1.1. В случае несовпадения состава, названия и (или) реквизитов представленных документов с описями документов делает в описях соотве</w:t>
      </w:r>
      <w:r w:rsidRPr="008B3B71">
        <w:rPr>
          <w:sz w:val="28"/>
          <w:szCs w:val="28"/>
        </w:rPr>
        <w:t>т</w:t>
      </w:r>
      <w:r w:rsidRPr="008B3B71">
        <w:rPr>
          <w:sz w:val="28"/>
          <w:szCs w:val="28"/>
        </w:rPr>
        <w:t>ствующие отметки.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>6.1.2. Делает в описях документов отметки о дне принятия документов.</w:t>
      </w:r>
    </w:p>
    <w:p w:rsid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>6.1.3. Вносит реквизиты описей документов в составленный по прил</w:t>
      </w:r>
      <w:r w:rsidRPr="008B3B71">
        <w:rPr>
          <w:sz w:val="28"/>
          <w:szCs w:val="28"/>
        </w:rPr>
        <w:t>а</w:t>
      </w:r>
      <w:r w:rsidRPr="008B3B71">
        <w:rPr>
          <w:sz w:val="28"/>
          <w:szCs w:val="28"/>
        </w:rPr>
        <w:t xml:space="preserve">гаемой форме </w:t>
      </w:r>
      <w:r>
        <w:rPr>
          <w:sz w:val="28"/>
          <w:szCs w:val="28"/>
        </w:rPr>
        <w:t>№</w:t>
      </w:r>
      <w:r w:rsidRPr="008B3B71">
        <w:rPr>
          <w:sz w:val="28"/>
          <w:szCs w:val="28"/>
        </w:rPr>
        <w:t xml:space="preserve"> Ж-0/3 журнал регистрации документов, представленных в департамент сельского хозяйства и продовольствия Кировской области для получения субсидий из областного бюджета на проведение соответствующ</w:t>
      </w:r>
      <w:r w:rsidRPr="008B3B71">
        <w:rPr>
          <w:sz w:val="28"/>
          <w:szCs w:val="28"/>
        </w:rPr>
        <w:t>е</w:t>
      </w:r>
      <w:r w:rsidRPr="008B3B71">
        <w:rPr>
          <w:sz w:val="28"/>
          <w:szCs w:val="28"/>
        </w:rPr>
        <w:t>го мероприятия развития животноводства. При ведении указанного журнала в электронном виде он должен быть распечатан по окончании каждого к</w:t>
      </w:r>
      <w:r w:rsidRPr="008B3B71">
        <w:rPr>
          <w:sz w:val="28"/>
          <w:szCs w:val="28"/>
        </w:rPr>
        <w:t>а</w:t>
      </w:r>
      <w:r w:rsidRPr="008B3B71">
        <w:rPr>
          <w:sz w:val="28"/>
          <w:szCs w:val="28"/>
        </w:rPr>
        <w:t>лендарного месяца на бумажные носители. Листы указанного журнала (в т.ч. распечатанные на бумажных носителях) должны быть пронумерованы, прошнурованы, заверены подписью должностного лица, уполномоченного на прием документов, и на обороте последнего листа скреплены печатью депа</w:t>
      </w:r>
      <w:r w:rsidRPr="008B3B71">
        <w:rPr>
          <w:sz w:val="28"/>
          <w:szCs w:val="28"/>
        </w:rPr>
        <w:t>р</w:t>
      </w:r>
      <w:r w:rsidRPr="008B3B71">
        <w:rPr>
          <w:sz w:val="28"/>
          <w:szCs w:val="28"/>
        </w:rPr>
        <w:t>тамента.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8B3B71">
        <w:rPr>
          <w:sz w:val="28"/>
          <w:szCs w:val="28"/>
        </w:rPr>
        <w:t>Проверяет по документам, п</w:t>
      </w:r>
      <w:r w:rsidR="00325B61">
        <w:rPr>
          <w:sz w:val="28"/>
          <w:szCs w:val="28"/>
        </w:rPr>
        <w:t>редста</w:t>
      </w:r>
      <w:r w:rsidRPr="008B3B71">
        <w:rPr>
          <w:sz w:val="28"/>
          <w:szCs w:val="28"/>
        </w:rPr>
        <w:t>вленным получателями субс</w:t>
      </w:r>
      <w:r w:rsidRPr="008B3B71">
        <w:rPr>
          <w:sz w:val="28"/>
          <w:szCs w:val="28"/>
        </w:rPr>
        <w:t>и</w:t>
      </w:r>
      <w:r w:rsidRPr="008B3B71">
        <w:rPr>
          <w:sz w:val="28"/>
          <w:szCs w:val="28"/>
        </w:rPr>
        <w:t>дий и переданным в департамент органами местного самоуправления, нал</w:t>
      </w:r>
      <w:r w:rsidRPr="008B3B71">
        <w:rPr>
          <w:sz w:val="28"/>
          <w:szCs w:val="28"/>
        </w:rPr>
        <w:t>и</w:t>
      </w:r>
      <w:r w:rsidRPr="008B3B71">
        <w:rPr>
          <w:sz w:val="28"/>
          <w:szCs w:val="28"/>
        </w:rPr>
        <w:t>чие оснований для отказа в приеме документов, к которым относятся: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 xml:space="preserve">6.2.1. Неполнота </w:t>
      </w:r>
      <w:r w:rsidR="00325B61">
        <w:rPr>
          <w:sz w:val="28"/>
          <w:szCs w:val="28"/>
        </w:rPr>
        <w:t xml:space="preserve">представленных </w:t>
      </w:r>
      <w:r w:rsidRPr="008B3B71">
        <w:rPr>
          <w:sz w:val="28"/>
          <w:szCs w:val="28"/>
        </w:rPr>
        <w:t>документов.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 xml:space="preserve">6.2.2. Ненадлежащая подготовка </w:t>
      </w:r>
      <w:r w:rsidR="00325B61">
        <w:rPr>
          <w:sz w:val="28"/>
          <w:szCs w:val="28"/>
        </w:rPr>
        <w:t xml:space="preserve">представленных </w:t>
      </w:r>
      <w:r w:rsidRPr="008B3B71">
        <w:rPr>
          <w:sz w:val="28"/>
          <w:szCs w:val="28"/>
        </w:rPr>
        <w:t>документов (в том числе неразборчивое написание, несоблюдение установленной формы, отсу</w:t>
      </w:r>
      <w:r w:rsidRPr="008B3B71">
        <w:rPr>
          <w:sz w:val="28"/>
          <w:szCs w:val="28"/>
        </w:rPr>
        <w:t>т</w:t>
      </w:r>
      <w:r w:rsidRPr="008B3B71">
        <w:rPr>
          <w:sz w:val="28"/>
          <w:szCs w:val="28"/>
        </w:rPr>
        <w:t>ствие необходимой подписи).</w:t>
      </w:r>
    </w:p>
    <w:p w:rsidR="008B3B71" w:rsidRPr="008B3B71" w:rsidRDefault="008B3B71" w:rsidP="008B3B71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>6.2.3. Противоречие сведений, содержащихся в переданных докуме</w:t>
      </w:r>
      <w:r w:rsidRPr="008B3B71">
        <w:rPr>
          <w:sz w:val="28"/>
          <w:szCs w:val="28"/>
        </w:rPr>
        <w:t>н</w:t>
      </w:r>
      <w:r w:rsidRPr="008B3B71">
        <w:rPr>
          <w:sz w:val="28"/>
          <w:szCs w:val="28"/>
        </w:rPr>
        <w:t>тах, друг другу либо сведениям, содержащимся в других документах и и</w:t>
      </w:r>
      <w:r w:rsidRPr="008B3B71">
        <w:rPr>
          <w:sz w:val="28"/>
          <w:szCs w:val="28"/>
        </w:rPr>
        <w:t>н</w:t>
      </w:r>
      <w:r w:rsidRPr="008B3B71">
        <w:rPr>
          <w:sz w:val="28"/>
          <w:szCs w:val="28"/>
        </w:rPr>
        <w:t>формационных ресурсах, которые находятся в распоряжении департамента.</w:t>
      </w:r>
    </w:p>
    <w:p w:rsidR="000E7D99" w:rsidRDefault="008B3B71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B3B71">
        <w:rPr>
          <w:sz w:val="28"/>
          <w:szCs w:val="28"/>
        </w:rPr>
        <w:t>6.2.4. Ошибка в расчете суммы субсидии</w:t>
      </w:r>
      <w:r w:rsidR="000E7D99">
        <w:rPr>
          <w:sz w:val="28"/>
          <w:szCs w:val="28"/>
        </w:rPr>
        <w:t>.</w:t>
      </w:r>
    </w:p>
    <w:p w:rsidR="000E7D99" w:rsidRPr="000E7D99" w:rsidRDefault="000E7D99" w:rsidP="000E7D9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0E7D99">
        <w:rPr>
          <w:sz w:val="28"/>
          <w:szCs w:val="28"/>
        </w:rPr>
        <w:t>При наличии оснований для отказа в приеме документов: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6.3.1. Подготавливает письменное уведомление об отказе в приеме д</w:t>
      </w:r>
      <w:r w:rsidRPr="000E7D99">
        <w:rPr>
          <w:sz w:val="28"/>
          <w:szCs w:val="28"/>
        </w:rPr>
        <w:t>о</w:t>
      </w:r>
      <w:r w:rsidRPr="000E7D99">
        <w:rPr>
          <w:sz w:val="28"/>
          <w:szCs w:val="28"/>
        </w:rPr>
        <w:t>кументов (с указанием оснований для отказа) получателю субсидии и во</w:t>
      </w:r>
      <w:r w:rsidRPr="000E7D99">
        <w:rPr>
          <w:sz w:val="28"/>
          <w:szCs w:val="28"/>
        </w:rPr>
        <w:t>з</w:t>
      </w:r>
      <w:r w:rsidRPr="000E7D99">
        <w:rPr>
          <w:sz w:val="28"/>
          <w:szCs w:val="28"/>
        </w:rPr>
        <w:t xml:space="preserve">вращает документы вместе с письменным уведомлением органу местного </w:t>
      </w:r>
      <w:r w:rsidRPr="000E7D99">
        <w:rPr>
          <w:sz w:val="28"/>
          <w:szCs w:val="28"/>
        </w:rPr>
        <w:lastRenderedPageBreak/>
        <w:t>самоуправления не позднее десяти рабочих дней со дня получения докуме</w:t>
      </w:r>
      <w:r w:rsidRPr="000E7D99">
        <w:rPr>
          <w:sz w:val="28"/>
          <w:szCs w:val="28"/>
        </w:rPr>
        <w:t>н</w:t>
      </w:r>
      <w:r w:rsidRPr="000E7D99">
        <w:rPr>
          <w:sz w:val="28"/>
          <w:szCs w:val="28"/>
        </w:rPr>
        <w:t>тов от органов местного самоуправления.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6.3.2. Вносит соответствующую запись в журнал регистрации.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6.4. При отсутствии оснований для отказа в приеме документов пров</w:t>
      </w:r>
      <w:r w:rsidRPr="000E7D99">
        <w:rPr>
          <w:sz w:val="28"/>
          <w:szCs w:val="28"/>
        </w:rPr>
        <w:t>е</w:t>
      </w:r>
      <w:r w:rsidRPr="000E7D99">
        <w:rPr>
          <w:sz w:val="28"/>
          <w:szCs w:val="28"/>
        </w:rPr>
        <w:t>ряет по документам, подготовленным получателями субсидий и переданным в департамент органами местного самоуправления, наличие оснований для отказа в предоставлении субсидии, к которым относятся: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6.4.1. Пропуск срока подачи документов.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6.4.2. Несоответствие лица, обратившегося за субсидией, хотя бы о</w:t>
      </w:r>
      <w:r w:rsidRPr="000E7D99">
        <w:rPr>
          <w:sz w:val="28"/>
          <w:szCs w:val="28"/>
        </w:rPr>
        <w:t>д</w:t>
      </w:r>
      <w:r w:rsidRPr="000E7D99">
        <w:rPr>
          <w:sz w:val="28"/>
          <w:szCs w:val="28"/>
        </w:rPr>
        <w:t>ному из требований, предъявляемых в соответствии с нормативными прав</w:t>
      </w:r>
      <w:r w:rsidRPr="000E7D99">
        <w:rPr>
          <w:sz w:val="28"/>
          <w:szCs w:val="28"/>
        </w:rPr>
        <w:t>о</w:t>
      </w:r>
      <w:r w:rsidRPr="000E7D99">
        <w:rPr>
          <w:sz w:val="28"/>
          <w:szCs w:val="28"/>
        </w:rPr>
        <w:t>выми актами к получателям субсидий.</w:t>
      </w:r>
    </w:p>
    <w:p w:rsid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6.4.3. Несоблюдение получателями субсидий хотя бы одного из усл</w:t>
      </w:r>
      <w:r w:rsidRPr="000E7D99">
        <w:rPr>
          <w:sz w:val="28"/>
          <w:szCs w:val="28"/>
        </w:rPr>
        <w:t>о</w:t>
      </w:r>
      <w:r>
        <w:rPr>
          <w:sz w:val="28"/>
          <w:szCs w:val="28"/>
        </w:rPr>
        <w:t>вий предоставления субсидии</w:t>
      </w:r>
      <w:r w:rsidR="00325B61">
        <w:rPr>
          <w:sz w:val="28"/>
          <w:szCs w:val="28"/>
        </w:rPr>
        <w:t>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0E7D99">
        <w:rPr>
          <w:sz w:val="28"/>
          <w:szCs w:val="28"/>
        </w:rPr>
        <w:t>Проверяет по имеющимся в департаменте документам в случае представления документов для получения субсидии на проведение: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0E7D99">
        <w:rPr>
          <w:sz w:val="28"/>
          <w:szCs w:val="28"/>
        </w:rPr>
        <w:t>.1. Меропри</w:t>
      </w:r>
      <w:r>
        <w:rPr>
          <w:sz w:val="28"/>
          <w:szCs w:val="28"/>
        </w:rPr>
        <w:t xml:space="preserve">ятий, указанных в строках 1, 2 </w:t>
      </w:r>
      <w:r w:rsidRPr="000E7D99">
        <w:rPr>
          <w:sz w:val="28"/>
          <w:szCs w:val="28"/>
        </w:rPr>
        <w:t>Особенной части насто</w:t>
      </w:r>
      <w:r w:rsidRPr="000E7D99">
        <w:rPr>
          <w:sz w:val="28"/>
          <w:szCs w:val="28"/>
        </w:rPr>
        <w:t>я</w:t>
      </w:r>
      <w:r w:rsidRPr="000E7D99">
        <w:rPr>
          <w:sz w:val="28"/>
          <w:szCs w:val="28"/>
        </w:rPr>
        <w:t xml:space="preserve">щего Регламента, </w:t>
      </w:r>
      <w:r w:rsidR="00C61270">
        <w:rPr>
          <w:sz w:val="28"/>
          <w:szCs w:val="28"/>
        </w:rPr>
        <w:t xml:space="preserve">– </w:t>
      </w:r>
      <w:r w:rsidRPr="000E7D99">
        <w:rPr>
          <w:sz w:val="28"/>
          <w:szCs w:val="28"/>
        </w:rPr>
        <w:t>наличие у получателя субсидии статуса организации по племенному животноводству.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</w:t>
      </w:r>
      <w:r w:rsidR="00F90AA9">
        <w:rPr>
          <w:sz w:val="28"/>
          <w:szCs w:val="28"/>
        </w:rPr>
        <w:t>5</w:t>
      </w:r>
      <w:r w:rsidRPr="000E7D99">
        <w:rPr>
          <w:sz w:val="28"/>
          <w:szCs w:val="28"/>
        </w:rPr>
        <w:t>.2. Мероприятий, указанных в строках 4, 9.</w:t>
      </w:r>
      <w:r w:rsidR="00F90AA9">
        <w:rPr>
          <w:sz w:val="28"/>
          <w:szCs w:val="28"/>
        </w:rPr>
        <w:t>1, 9.2.2</w:t>
      </w:r>
      <w:r w:rsidRPr="000E7D99">
        <w:rPr>
          <w:sz w:val="28"/>
          <w:szCs w:val="28"/>
        </w:rPr>
        <w:t xml:space="preserve"> и 9.</w:t>
      </w:r>
      <w:r w:rsidR="00F90AA9">
        <w:rPr>
          <w:sz w:val="28"/>
          <w:szCs w:val="28"/>
        </w:rPr>
        <w:t>2.</w:t>
      </w:r>
      <w:r w:rsidRPr="000E7D99">
        <w:rPr>
          <w:sz w:val="28"/>
          <w:szCs w:val="28"/>
        </w:rPr>
        <w:t xml:space="preserve">3 Особенной части настоящего Регламента, </w:t>
      </w:r>
      <w:r w:rsidR="00C61270">
        <w:rPr>
          <w:sz w:val="28"/>
          <w:szCs w:val="28"/>
        </w:rPr>
        <w:t xml:space="preserve">– </w:t>
      </w:r>
      <w:r w:rsidRPr="000E7D99">
        <w:rPr>
          <w:sz w:val="28"/>
          <w:szCs w:val="28"/>
        </w:rPr>
        <w:t>наличие у поставщика статуса организации по племенному животноводству.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</w:t>
      </w:r>
      <w:r w:rsidR="00F90AA9">
        <w:rPr>
          <w:sz w:val="28"/>
          <w:szCs w:val="28"/>
        </w:rPr>
        <w:t>5</w:t>
      </w:r>
      <w:r w:rsidRPr="000E7D99">
        <w:rPr>
          <w:sz w:val="28"/>
          <w:szCs w:val="28"/>
        </w:rPr>
        <w:t>.3. Мероприятий, указанных в строках 3, 4 Особенной части насто</w:t>
      </w:r>
      <w:r w:rsidRPr="000E7D99">
        <w:rPr>
          <w:sz w:val="28"/>
          <w:szCs w:val="28"/>
        </w:rPr>
        <w:t>я</w:t>
      </w:r>
      <w:r w:rsidRPr="000E7D99">
        <w:rPr>
          <w:sz w:val="28"/>
          <w:szCs w:val="28"/>
        </w:rPr>
        <w:t xml:space="preserve">щего Регламента, </w:t>
      </w:r>
      <w:r w:rsidR="00C61270">
        <w:rPr>
          <w:sz w:val="28"/>
          <w:szCs w:val="28"/>
        </w:rPr>
        <w:t xml:space="preserve">– </w:t>
      </w:r>
      <w:r w:rsidRPr="000E7D99">
        <w:rPr>
          <w:sz w:val="28"/>
          <w:szCs w:val="28"/>
        </w:rPr>
        <w:t>наличие у получателя субсидии статуса организации по искусственному осеменению сельскохозяйственных животных.</w:t>
      </w:r>
    </w:p>
    <w:p w:rsidR="000E7D99" w:rsidRPr="000E7D9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</w:t>
      </w:r>
      <w:r w:rsidR="00F90AA9">
        <w:rPr>
          <w:sz w:val="28"/>
          <w:szCs w:val="28"/>
        </w:rPr>
        <w:t>5</w:t>
      </w:r>
      <w:r w:rsidRPr="000E7D99">
        <w:rPr>
          <w:sz w:val="28"/>
          <w:szCs w:val="28"/>
        </w:rPr>
        <w:t>.4. Мероприятия, указанного в строке 9.</w:t>
      </w:r>
      <w:r w:rsidR="00F90AA9">
        <w:rPr>
          <w:sz w:val="28"/>
          <w:szCs w:val="28"/>
        </w:rPr>
        <w:t>2.</w:t>
      </w:r>
      <w:r w:rsidRPr="000E7D99">
        <w:rPr>
          <w:sz w:val="28"/>
          <w:szCs w:val="28"/>
        </w:rPr>
        <w:t>1 Особенной части н</w:t>
      </w:r>
      <w:r w:rsidRPr="000E7D99">
        <w:rPr>
          <w:sz w:val="28"/>
          <w:szCs w:val="28"/>
        </w:rPr>
        <w:t>а</w:t>
      </w:r>
      <w:r w:rsidRPr="000E7D99">
        <w:rPr>
          <w:sz w:val="28"/>
          <w:szCs w:val="28"/>
        </w:rPr>
        <w:t xml:space="preserve">стоящего Регламента, </w:t>
      </w:r>
      <w:r w:rsidR="00C61270">
        <w:rPr>
          <w:sz w:val="28"/>
          <w:szCs w:val="28"/>
        </w:rPr>
        <w:t xml:space="preserve">– </w:t>
      </w:r>
      <w:r w:rsidRPr="000E7D99">
        <w:rPr>
          <w:sz w:val="28"/>
          <w:szCs w:val="28"/>
        </w:rPr>
        <w:t>наличие у поставщика семени статуса племенной о</w:t>
      </w:r>
      <w:r w:rsidRPr="000E7D99">
        <w:rPr>
          <w:sz w:val="28"/>
          <w:szCs w:val="28"/>
        </w:rPr>
        <w:t>р</w:t>
      </w:r>
      <w:r w:rsidRPr="000E7D99">
        <w:rPr>
          <w:sz w:val="28"/>
          <w:szCs w:val="28"/>
        </w:rPr>
        <w:t>ганизации по искусственному осеменению сельскохозяйственных животных.</w:t>
      </w:r>
    </w:p>
    <w:p w:rsidR="00F90AA9" w:rsidRDefault="000E7D99" w:rsidP="000E7D9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7D99">
        <w:rPr>
          <w:sz w:val="28"/>
          <w:szCs w:val="28"/>
        </w:rPr>
        <w:t>6.</w:t>
      </w:r>
      <w:r w:rsidR="00F90AA9">
        <w:rPr>
          <w:sz w:val="28"/>
          <w:szCs w:val="28"/>
        </w:rPr>
        <w:t>5</w:t>
      </w:r>
      <w:r w:rsidRPr="000E7D99">
        <w:rPr>
          <w:sz w:val="28"/>
          <w:szCs w:val="28"/>
        </w:rPr>
        <w:t>.</w:t>
      </w:r>
      <w:r w:rsidR="00F90AA9">
        <w:rPr>
          <w:sz w:val="28"/>
          <w:szCs w:val="28"/>
        </w:rPr>
        <w:t>5</w:t>
      </w:r>
      <w:r w:rsidRPr="000E7D99">
        <w:rPr>
          <w:sz w:val="28"/>
          <w:szCs w:val="28"/>
        </w:rPr>
        <w:t>. Мероприятий, указанных в строках 3, 9 Особенной части насто</w:t>
      </w:r>
      <w:r w:rsidRPr="000E7D99">
        <w:rPr>
          <w:sz w:val="28"/>
          <w:szCs w:val="28"/>
        </w:rPr>
        <w:t>я</w:t>
      </w:r>
      <w:r w:rsidRPr="000E7D99">
        <w:rPr>
          <w:sz w:val="28"/>
          <w:szCs w:val="28"/>
        </w:rPr>
        <w:t xml:space="preserve">щего Регламента, </w:t>
      </w:r>
      <w:r w:rsidR="00C61270">
        <w:rPr>
          <w:sz w:val="28"/>
          <w:szCs w:val="28"/>
        </w:rPr>
        <w:t xml:space="preserve">– </w:t>
      </w:r>
      <w:r w:rsidRPr="000E7D99">
        <w:rPr>
          <w:sz w:val="28"/>
          <w:szCs w:val="28"/>
        </w:rPr>
        <w:t>подтверждение происхождения, продуктивности и иных качеств, соответственно приобретаемых или реализованных племенных ж</w:t>
      </w:r>
      <w:r w:rsidRPr="000E7D99">
        <w:rPr>
          <w:sz w:val="28"/>
          <w:szCs w:val="28"/>
        </w:rPr>
        <w:t>и</w:t>
      </w:r>
      <w:r w:rsidRPr="000E7D99">
        <w:rPr>
          <w:sz w:val="28"/>
          <w:szCs w:val="28"/>
        </w:rPr>
        <w:t>вотных, эмбрионов или семени производителей</w:t>
      </w:r>
      <w:r w:rsidR="00F90AA9">
        <w:rPr>
          <w:sz w:val="28"/>
          <w:szCs w:val="28"/>
        </w:rPr>
        <w:t>.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F90AA9">
        <w:rPr>
          <w:sz w:val="28"/>
          <w:szCs w:val="28"/>
        </w:rPr>
        <w:t>При наличии оснований для отказа в предоставлении субсидии: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B3AC2">
        <w:rPr>
          <w:sz w:val="28"/>
          <w:szCs w:val="28"/>
        </w:rPr>
        <w:t>6</w:t>
      </w:r>
      <w:r w:rsidRPr="00F90AA9">
        <w:rPr>
          <w:sz w:val="28"/>
          <w:szCs w:val="28"/>
        </w:rPr>
        <w:t>.1. Подготавливает такому получателю субсидии письменное ув</w:t>
      </w:r>
      <w:r w:rsidRPr="00F90AA9">
        <w:rPr>
          <w:sz w:val="28"/>
          <w:szCs w:val="28"/>
        </w:rPr>
        <w:t>е</w:t>
      </w:r>
      <w:r w:rsidRPr="00F90AA9">
        <w:rPr>
          <w:sz w:val="28"/>
          <w:szCs w:val="28"/>
        </w:rPr>
        <w:t>домление об отказе в предоставлении субсидии (с указанием оснований для отказа) и возвращает поданные документы вместе с письменным уведомл</w:t>
      </w:r>
      <w:r w:rsidRPr="00F90AA9">
        <w:rPr>
          <w:sz w:val="28"/>
          <w:szCs w:val="28"/>
        </w:rPr>
        <w:t>е</w:t>
      </w:r>
      <w:r w:rsidRPr="00F90AA9">
        <w:rPr>
          <w:sz w:val="28"/>
          <w:szCs w:val="28"/>
        </w:rPr>
        <w:t>нием органу местного самоуправления не позднее пятнадцати рабочих дней со дня получения документов от органов местного самоуправления.</w:t>
      </w:r>
    </w:p>
    <w:p w:rsidR="00F90AA9" w:rsidRPr="00F90AA9" w:rsidRDefault="00AB3AC2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F90AA9" w:rsidRPr="00F90AA9">
        <w:rPr>
          <w:sz w:val="28"/>
          <w:szCs w:val="28"/>
        </w:rPr>
        <w:t>.2. Вносит соответствующую запись в журнал регистрации.</w:t>
      </w:r>
    </w:p>
    <w:p w:rsid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B3AC2">
        <w:rPr>
          <w:sz w:val="28"/>
          <w:szCs w:val="28"/>
        </w:rPr>
        <w:t>7</w:t>
      </w:r>
      <w:r w:rsidRPr="00F90AA9">
        <w:rPr>
          <w:sz w:val="28"/>
          <w:szCs w:val="28"/>
        </w:rPr>
        <w:t>. При отсутствии оснований для отказа в предоставлении субсидии</w:t>
      </w:r>
      <w:r>
        <w:rPr>
          <w:sz w:val="28"/>
          <w:szCs w:val="28"/>
        </w:rPr>
        <w:t>: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B3AC2">
        <w:rPr>
          <w:sz w:val="28"/>
          <w:szCs w:val="28"/>
        </w:rPr>
        <w:t>7</w:t>
      </w:r>
      <w:r>
        <w:rPr>
          <w:sz w:val="28"/>
          <w:szCs w:val="28"/>
        </w:rPr>
        <w:t xml:space="preserve">.1. </w:t>
      </w:r>
      <w:r w:rsidRPr="00F90AA9">
        <w:rPr>
          <w:sz w:val="28"/>
          <w:szCs w:val="28"/>
        </w:rPr>
        <w:t>Составляет проект реестра сумм субсидий, предоставляемых за счет средств федерального или областного бюджета на проводимое мер</w:t>
      </w:r>
      <w:r w:rsidRPr="00F90AA9">
        <w:rPr>
          <w:sz w:val="28"/>
          <w:szCs w:val="28"/>
        </w:rPr>
        <w:t>о</w:t>
      </w:r>
      <w:r w:rsidRPr="00F90AA9">
        <w:rPr>
          <w:sz w:val="28"/>
          <w:szCs w:val="28"/>
        </w:rPr>
        <w:t xml:space="preserve">приятие развития животноводства (далее </w:t>
      </w:r>
      <w:r w:rsidR="00325B61">
        <w:rPr>
          <w:sz w:val="28"/>
          <w:szCs w:val="28"/>
        </w:rPr>
        <w:t>–</w:t>
      </w:r>
      <w:r>
        <w:rPr>
          <w:sz w:val="28"/>
          <w:szCs w:val="28"/>
        </w:rPr>
        <w:t xml:space="preserve"> реестр), по прилагаемой форме   №</w:t>
      </w:r>
      <w:r w:rsidRPr="00F90AA9">
        <w:rPr>
          <w:sz w:val="28"/>
          <w:szCs w:val="28"/>
        </w:rPr>
        <w:t xml:space="preserve"> Ж-0/4. Получатели субсидий включаются в проект такого реестра в соо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>ветствии с хронологической последовательностью представления органами местного самоуправления в департамент документов, соответствующих у</w:t>
      </w:r>
      <w:r w:rsidRPr="00F90AA9">
        <w:rPr>
          <w:sz w:val="28"/>
          <w:szCs w:val="28"/>
        </w:rPr>
        <w:t>с</w:t>
      </w:r>
      <w:r w:rsidRPr="00F90AA9">
        <w:rPr>
          <w:sz w:val="28"/>
          <w:szCs w:val="28"/>
        </w:rPr>
        <w:lastRenderedPageBreak/>
        <w:t>тановленным требованиям, а в случае такого представления в один день - в соответствии с хронологической последовательностью представления пол</w:t>
      </w:r>
      <w:r w:rsidRPr="00F90AA9">
        <w:rPr>
          <w:sz w:val="28"/>
          <w:szCs w:val="28"/>
        </w:rPr>
        <w:t>у</w:t>
      </w:r>
      <w:r w:rsidRPr="00F90AA9">
        <w:rPr>
          <w:sz w:val="28"/>
          <w:szCs w:val="28"/>
        </w:rPr>
        <w:t>чателями субсидий органам местного самоуправления документов, соотве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>ствующих установленным требованиям. При этом в проект реестра включ</w:t>
      </w:r>
      <w:r w:rsidRPr="00F90AA9">
        <w:rPr>
          <w:sz w:val="28"/>
          <w:szCs w:val="28"/>
        </w:rPr>
        <w:t>а</w:t>
      </w:r>
      <w:r w:rsidRPr="00F90AA9">
        <w:rPr>
          <w:sz w:val="28"/>
          <w:szCs w:val="28"/>
        </w:rPr>
        <w:t>ются получатели субсидий, представившие в сроки, установленные Особе</w:t>
      </w:r>
      <w:r w:rsidRPr="00F90AA9">
        <w:rPr>
          <w:sz w:val="28"/>
          <w:szCs w:val="28"/>
        </w:rPr>
        <w:t>н</w:t>
      </w:r>
      <w:r w:rsidRPr="00F90AA9">
        <w:rPr>
          <w:sz w:val="28"/>
          <w:szCs w:val="28"/>
        </w:rPr>
        <w:t>ной частью настоящего Регламента, документы, в пределах установленного сводной бюджетной росписью областного бюджета объема субсидий, пр</w:t>
      </w:r>
      <w:r w:rsidRPr="00F90AA9">
        <w:rPr>
          <w:sz w:val="28"/>
          <w:szCs w:val="28"/>
        </w:rPr>
        <w:t>е</w:t>
      </w:r>
      <w:r w:rsidRPr="00F90AA9">
        <w:rPr>
          <w:sz w:val="28"/>
          <w:szCs w:val="28"/>
        </w:rPr>
        <w:t>доставляемых для проведения соответствующего мероприятия.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0AA9">
        <w:rPr>
          <w:sz w:val="28"/>
          <w:szCs w:val="28"/>
        </w:rPr>
        <w:t xml:space="preserve">В случае </w:t>
      </w:r>
      <w:r w:rsidR="00325B61">
        <w:rPr>
          <w:sz w:val="28"/>
          <w:szCs w:val="28"/>
        </w:rPr>
        <w:t xml:space="preserve">представления </w:t>
      </w:r>
      <w:r w:rsidRPr="00F90AA9">
        <w:rPr>
          <w:sz w:val="28"/>
          <w:szCs w:val="28"/>
        </w:rPr>
        <w:t>получателями субсидий заявлений о предо</w:t>
      </w:r>
      <w:r w:rsidRPr="00F90AA9">
        <w:rPr>
          <w:sz w:val="28"/>
          <w:szCs w:val="28"/>
        </w:rPr>
        <w:t>с</w:t>
      </w:r>
      <w:r w:rsidRPr="00F90AA9">
        <w:rPr>
          <w:sz w:val="28"/>
          <w:szCs w:val="28"/>
        </w:rPr>
        <w:t>тавлении субсидии составляет вместо проекта реестра проект расчета сумм субсидий, предоставляемых за счет средств федерального и (или) областного бюджета на проводимое мероприятие развития животно</w:t>
      </w:r>
      <w:r>
        <w:rPr>
          <w:sz w:val="28"/>
          <w:szCs w:val="28"/>
        </w:rPr>
        <w:t xml:space="preserve">водства (далее </w:t>
      </w:r>
      <w:r w:rsidR="00325B61">
        <w:rPr>
          <w:sz w:val="28"/>
          <w:szCs w:val="28"/>
        </w:rPr>
        <w:t>–</w:t>
      </w:r>
      <w:r>
        <w:rPr>
          <w:sz w:val="28"/>
          <w:szCs w:val="28"/>
        </w:rPr>
        <w:t xml:space="preserve">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чет), по прилагаемой форме №</w:t>
      </w:r>
      <w:r w:rsidRPr="00F90AA9">
        <w:rPr>
          <w:sz w:val="28"/>
          <w:szCs w:val="28"/>
        </w:rPr>
        <w:t xml:space="preserve"> Ж-0/5. При этом в проект такого расчета включаются получатели субсидий, представившие документы в сроки, уст</w:t>
      </w:r>
      <w:r w:rsidRPr="00F90AA9">
        <w:rPr>
          <w:sz w:val="28"/>
          <w:szCs w:val="28"/>
        </w:rPr>
        <w:t>а</w:t>
      </w:r>
      <w:r w:rsidRPr="00F90AA9">
        <w:rPr>
          <w:sz w:val="28"/>
          <w:szCs w:val="28"/>
        </w:rPr>
        <w:t>новленные Особенной частью настоящего Регламента, и суммы причита</w:t>
      </w:r>
      <w:r w:rsidRPr="00F90AA9">
        <w:rPr>
          <w:sz w:val="28"/>
          <w:szCs w:val="28"/>
        </w:rPr>
        <w:t>ю</w:t>
      </w:r>
      <w:r w:rsidRPr="00F90AA9">
        <w:rPr>
          <w:sz w:val="28"/>
          <w:szCs w:val="28"/>
        </w:rPr>
        <w:t>щихся им субсидий, рассчитанные исходя из установленного бюджетной росписью областного бюджета объема субсидий, предоставляемых для пр</w:t>
      </w:r>
      <w:r w:rsidRPr="00F90AA9">
        <w:rPr>
          <w:sz w:val="28"/>
          <w:szCs w:val="28"/>
        </w:rPr>
        <w:t>о</w:t>
      </w:r>
      <w:r w:rsidRPr="00F90AA9">
        <w:rPr>
          <w:sz w:val="28"/>
          <w:szCs w:val="28"/>
        </w:rPr>
        <w:t>ведения соответствующего мероприятия.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B3AC2">
        <w:rPr>
          <w:sz w:val="28"/>
          <w:szCs w:val="28"/>
        </w:rPr>
        <w:t>7</w:t>
      </w:r>
      <w:r w:rsidRPr="00F90AA9">
        <w:rPr>
          <w:sz w:val="28"/>
          <w:szCs w:val="28"/>
        </w:rPr>
        <w:t xml:space="preserve">.2. В течение пяти рабочих дней после истечения срока </w:t>
      </w:r>
      <w:r w:rsidR="00325B61">
        <w:rPr>
          <w:sz w:val="28"/>
          <w:szCs w:val="28"/>
        </w:rPr>
        <w:t xml:space="preserve">подачи </w:t>
      </w:r>
      <w:r w:rsidRPr="00F90AA9">
        <w:rPr>
          <w:sz w:val="28"/>
          <w:szCs w:val="28"/>
        </w:rPr>
        <w:t>орг</w:t>
      </w:r>
      <w:r w:rsidRPr="00F90AA9">
        <w:rPr>
          <w:sz w:val="28"/>
          <w:szCs w:val="28"/>
        </w:rPr>
        <w:t>а</w:t>
      </w:r>
      <w:r w:rsidRPr="00F90AA9">
        <w:rPr>
          <w:sz w:val="28"/>
          <w:szCs w:val="28"/>
        </w:rPr>
        <w:t>нами местного самоуправления документов, указанн</w:t>
      </w:r>
      <w:r w:rsidR="00314BF2">
        <w:rPr>
          <w:sz w:val="28"/>
          <w:szCs w:val="28"/>
        </w:rPr>
        <w:t>ых</w:t>
      </w:r>
      <w:r w:rsidRPr="00F90AA9">
        <w:rPr>
          <w:sz w:val="28"/>
          <w:szCs w:val="28"/>
        </w:rPr>
        <w:t xml:space="preserve"> в подпункте 5.4.</w:t>
      </w:r>
      <w:r w:rsidR="00A83F95">
        <w:rPr>
          <w:sz w:val="28"/>
          <w:szCs w:val="28"/>
        </w:rPr>
        <w:t>2.</w:t>
      </w:r>
      <w:r w:rsidRPr="00F90AA9">
        <w:rPr>
          <w:sz w:val="28"/>
          <w:szCs w:val="28"/>
        </w:rPr>
        <w:t>1 настоящего Регламента, передает эти документы и проект реестра либо соо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>ветственно расчета (в двух экземплярах) в отдел финансирования целевых программ и мероприятий развития АПК.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0AA9">
        <w:rPr>
          <w:sz w:val="28"/>
          <w:szCs w:val="28"/>
        </w:rPr>
        <w:t>6.</w:t>
      </w:r>
      <w:r w:rsidR="00A83F95">
        <w:rPr>
          <w:sz w:val="28"/>
          <w:szCs w:val="28"/>
        </w:rPr>
        <w:t>8</w:t>
      </w:r>
      <w:r w:rsidRPr="00F90AA9">
        <w:rPr>
          <w:sz w:val="28"/>
          <w:szCs w:val="28"/>
        </w:rPr>
        <w:t>. В случае извещения отдела финансирования целевых программ и мероприятий развития АПК о наличии ошибок в проекте реестра либо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соо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>ветственно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расчета устраняет допущенные ошибки и в течение трех рабочих дней представляет проект реестра либо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соответственно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расчета в новой р</w:t>
      </w:r>
      <w:r w:rsidRPr="00F90AA9">
        <w:rPr>
          <w:sz w:val="28"/>
          <w:szCs w:val="28"/>
        </w:rPr>
        <w:t>е</w:t>
      </w:r>
      <w:r w:rsidRPr="00F90AA9">
        <w:rPr>
          <w:sz w:val="28"/>
          <w:szCs w:val="28"/>
        </w:rPr>
        <w:t>дакции.</w:t>
      </w:r>
    </w:p>
    <w:p w:rsidR="00F90AA9" w:rsidRP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0AA9">
        <w:rPr>
          <w:sz w:val="28"/>
          <w:szCs w:val="28"/>
        </w:rPr>
        <w:t>6.</w:t>
      </w:r>
      <w:r w:rsidR="00A83F95">
        <w:rPr>
          <w:sz w:val="28"/>
          <w:szCs w:val="28"/>
        </w:rPr>
        <w:t>9</w:t>
      </w:r>
      <w:r w:rsidRPr="00F90AA9">
        <w:rPr>
          <w:sz w:val="28"/>
          <w:szCs w:val="28"/>
        </w:rPr>
        <w:t>. Принимает от отдела финансирования целевых программ и мер</w:t>
      </w:r>
      <w:r w:rsidRPr="00F90AA9">
        <w:rPr>
          <w:sz w:val="28"/>
          <w:szCs w:val="28"/>
        </w:rPr>
        <w:t>о</w:t>
      </w:r>
      <w:r w:rsidRPr="00F90AA9">
        <w:rPr>
          <w:sz w:val="28"/>
          <w:szCs w:val="28"/>
        </w:rPr>
        <w:t xml:space="preserve">приятий развития </w:t>
      </w:r>
      <w:proofErr w:type="gramStart"/>
      <w:r w:rsidRPr="00F90AA9">
        <w:rPr>
          <w:sz w:val="28"/>
          <w:szCs w:val="28"/>
        </w:rPr>
        <w:t>АПК</w:t>
      </w:r>
      <w:proofErr w:type="gramEnd"/>
      <w:r w:rsidRPr="00F90AA9">
        <w:rPr>
          <w:sz w:val="28"/>
          <w:szCs w:val="28"/>
        </w:rPr>
        <w:t xml:space="preserve"> возвращаемые им после согласования проекта реес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>ра либо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соответственно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расчета документы и хранит их в течение пяти лет со дня подписания реестра либо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соответственно</w:t>
      </w:r>
      <w:r w:rsidR="00325B61">
        <w:rPr>
          <w:sz w:val="28"/>
          <w:szCs w:val="28"/>
        </w:rPr>
        <w:t>,</w:t>
      </w:r>
      <w:r w:rsidRPr="00F90AA9">
        <w:rPr>
          <w:sz w:val="28"/>
          <w:szCs w:val="28"/>
        </w:rPr>
        <w:t xml:space="preserve"> расчета главой департаме</w:t>
      </w:r>
      <w:r w:rsidRPr="00F90AA9">
        <w:rPr>
          <w:sz w:val="28"/>
          <w:szCs w:val="28"/>
        </w:rPr>
        <w:t>н</w:t>
      </w:r>
      <w:r w:rsidRPr="00F90AA9">
        <w:rPr>
          <w:sz w:val="28"/>
          <w:szCs w:val="28"/>
        </w:rPr>
        <w:t>та либо заместителем главы департамента.</w:t>
      </w:r>
    </w:p>
    <w:p w:rsidR="008B3B71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0AA9">
        <w:rPr>
          <w:sz w:val="28"/>
          <w:szCs w:val="28"/>
        </w:rPr>
        <w:t>6.</w:t>
      </w:r>
      <w:r>
        <w:rPr>
          <w:sz w:val="28"/>
          <w:szCs w:val="28"/>
        </w:rPr>
        <w:t>1</w:t>
      </w:r>
      <w:r w:rsidR="00A83F95">
        <w:rPr>
          <w:sz w:val="28"/>
          <w:szCs w:val="28"/>
        </w:rPr>
        <w:t>0</w:t>
      </w:r>
      <w:r w:rsidRPr="00F90AA9">
        <w:rPr>
          <w:sz w:val="28"/>
          <w:szCs w:val="28"/>
        </w:rPr>
        <w:t xml:space="preserve">. </w:t>
      </w:r>
      <w:proofErr w:type="gramStart"/>
      <w:r w:rsidRPr="00F90AA9">
        <w:rPr>
          <w:sz w:val="28"/>
          <w:szCs w:val="28"/>
        </w:rPr>
        <w:t xml:space="preserve">На основании представленных </w:t>
      </w:r>
      <w:r>
        <w:rPr>
          <w:sz w:val="28"/>
          <w:szCs w:val="28"/>
        </w:rPr>
        <w:t xml:space="preserve">получателями субсидий </w:t>
      </w:r>
      <w:r w:rsidRPr="00F90AA9">
        <w:rPr>
          <w:sz w:val="28"/>
          <w:szCs w:val="28"/>
        </w:rPr>
        <w:t>справок-расчетов сумм субсидий из областного бюджета на проводимые меропри</w:t>
      </w:r>
      <w:r w:rsidRPr="00F90AA9">
        <w:rPr>
          <w:sz w:val="28"/>
          <w:szCs w:val="28"/>
        </w:rPr>
        <w:t>я</w:t>
      </w:r>
      <w:r w:rsidRPr="00F90AA9">
        <w:rPr>
          <w:sz w:val="28"/>
          <w:szCs w:val="28"/>
        </w:rPr>
        <w:t>тия, указанные в пунктах 1 и 4 Особенной части настоящего Регламента, с</w:t>
      </w:r>
      <w:r w:rsidRPr="00F90AA9">
        <w:rPr>
          <w:sz w:val="28"/>
          <w:szCs w:val="28"/>
        </w:rPr>
        <w:t>о</w:t>
      </w:r>
      <w:r w:rsidRPr="00F90AA9">
        <w:rPr>
          <w:sz w:val="28"/>
          <w:szCs w:val="28"/>
        </w:rPr>
        <w:t>ставляет по перечню и формам, утвержденным Министерством сельского х</w:t>
      </w:r>
      <w:r w:rsidRPr="00F90AA9">
        <w:rPr>
          <w:sz w:val="28"/>
          <w:szCs w:val="28"/>
        </w:rPr>
        <w:t>о</w:t>
      </w:r>
      <w:r w:rsidRPr="00F90AA9">
        <w:rPr>
          <w:sz w:val="28"/>
          <w:szCs w:val="28"/>
        </w:rPr>
        <w:t xml:space="preserve">зяйства Российской Федерации (далее </w:t>
      </w:r>
      <w:r>
        <w:rPr>
          <w:sz w:val="28"/>
          <w:szCs w:val="28"/>
        </w:rPr>
        <w:t>–</w:t>
      </w:r>
      <w:r w:rsidRPr="00F90AA9">
        <w:rPr>
          <w:sz w:val="28"/>
          <w:szCs w:val="28"/>
        </w:rPr>
        <w:t xml:space="preserve"> Минсельхоз России), отчетные д</w:t>
      </w:r>
      <w:r w:rsidRPr="00F90AA9">
        <w:rPr>
          <w:sz w:val="28"/>
          <w:szCs w:val="28"/>
        </w:rPr>
        <w:t>о</w:t>
      </w:r>
      <w:r w:rsidRPr="00F90AA9">
        <w:rPr>
          <w:sz w:val="28"/>
          <w:szCs w:val="28"/>
        </w:rPr>
        <w:t>кументы о предоставлении субсидий и представляет их в Минсельхоз России в установленные им сро</w:t>
      </w:r>
      <w:r>
        <w:rPr>
          <w:sz w:val="28"/>
          <w:szCs w:val="28"/>
        </w:rPr>
        <w:t>ки</w:t>
      </w:r>
      <w:r w:rsidR="008B3B71">
        <w:rPr>
          <w:sz w:val="28"/>
          <w:szCs w:val="28"/>
        </w:rPr>
        <w:t>»</w:t>
      </w:r>
      <w:r w:rsidR="008B3B71" w:rsidRPr="008B3B71">
        <w:rPr>
          <w:sz w:val="28"/>
          <w:szCs w:val="28"/>
        </w:rPr>
        <w:t>.</w:t>
      </w:r>
      <w:proofErr w:type="gramEnd"/>
    </w:p>
    <w:p w:rsidR="00F90AA9" w:rsidRDefault="00F90AA9" w:rsidP="00EE7728">
      <w:pPr>
        <w:pStyle w:val="a5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7:</w:t>
      </w:r>
    </w:p>
    <w:p w:rsidR="00325B61" w:rsidRDefault="00325B61" w:rsidP="00EE7728">
      <w:pPr>
        <w:pStyle w:val="a5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«(</w:t>
      </w:r>
      <w:proofErr w:type="spellStart"/>
      <w:r>
        <w:rPr>
          <w:sz w:val="28"/>
          <w:szCs w:val="28"/>
        </w:rPr>
        <w:t>Колпащикова</w:t>
      </w:r>
      <w:proofErr w:type="spellEnd"/>
      <w:r>
        <w:rPr>
          <w:sz w:val="28"/>
          <w:szCs w:val="28"/>
        </w:rPr>
        <w:t xml:space="preserve"> О.Н.) исключить.</w:t>
      </w:r>
    </w:p>
    <w:p w:rsidR="00325B61" w:rsidRDefault="00325B61" w:rsidP="00EE7728">
      <w:pPr>
        <w:pStyle w:val="a5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7.1</w:t>
      </w:r>
      <w:r w:rsidR="00C61270">
        <w:rPr>
          <w:sz w:val="28"/>
          <w:szCs w:val="28"/>
        </w:rPr>
        <w:t>:</w:t>
      </w:r>
    </w:p>
    <w:p w:rsidR="00C61270" w:rsidRDefault="00C61270" w:rsidP="00C61270">
      <w:pPr>
        <w:pStyle w:val="a5"/>
        <w:numPr>
          <w:ilvl w:val="3"/>
          <w:numId w:val="1"/>
        </w:numPr>
        <w:tabs>
          <w:tab w:val="left" w:pos="0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цифры «5.4.2» заменить цифрами «5.4.2.2».</w:t>
      </w:r>
    </w:p>
    <w:p w:rsidR="00F90AA9" w:rsidRDefault="00F90AA9" w:rsidP="00C61270">
      <w:pPr>
        <w:pStyle w:val="a5"/>
        <w:numPr>
          <w:ilvl w:val="3"/>
          <w:numId w:val="1"/>
        </w:numPr>
        <w:tabs>
          <w:tab w:val="left" w:pos="0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цифры «6.5.2» заменить цифрами «6.</w:t>
      </w:r>
      <w:r w:rsidR="00A83F95">
        <w:rPr>
          <w:sz w:val="28"/>
          <w:szCs w:val="28"/>
        </w:rPr>
        <w:t>7</w:t>
      </w:r>
      <w:r>
        <w:rPr>
          <w:sz w:val="28"/>
          <w:szCs w:val="28"/>
        </w:rPr>
        <w:t>.2».</w:t>
      </w:r>
    </w:p>
    <w:p w:rsidR="00F90AA9" w:rsidRDefault="00F90AA9" w:rsidP="00EE7728">
      <w:pPr>
        <w:pStyle w:val="a5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Подпункт 7.4.4 изложить в следующей редакции:</w:t>
      </w:r>
    </w:p>
    <w:p w:rsidR="00F90AA9" w:rsidRDefault="00F90AA9" w:rsidP="00F90AA9">
      <w:pPr>
        <w:pStyle w:val="a5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«7.4.4. </w:t>
      </w:r>
      <w:proofErr w:type="gramStart"/>
      <w:r w:rsidRPr="00F90AA9">
        <w:rPr>
          <w:sz w:val="28"/>
          <w:szCs w:val="28"/>
        </w:rPr>
        <w:t>Представляет реестр</w:t>
      </w:r>
      <w:r w:rsidR="00C61270">
        <w:rPr>
          <w:sz w:val="28"/>
          <w:szCs w:val="28"/>
        </w:rPr>
        <w:t>ы или расчёты, а также</w:t>
      </w:r>
      <w:r w:rsidRPr="00F90AA9">
        <w:rPr>
          <w:sz w:val="28"/>
          <w:szCs w:val="28"/>
        </w:rPr>
        <w:t xml:space="preserve"> платежные док</w:t>
      </w:r>
      <w:r w:rsidRPr="00F90AA9">
        <w:rPr>
          <w:sz w:val="28"/>
          <w:szCs w:val="28"/>
        </w:rPr>
        <w:t>у</w:t>
      </w:r>
      <w:r w:rsidRPr="00F90AA9">
        <w:rPr>
          <w:sz w:val="28"/>
          <w:szCs w:val="28"/>
        </w:rPr>
        <w:t>менты для исполнения в департамент финансов Кировской области в соо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 xml:space="preserve">ветствии с хронологической последовательностью </w:t>
      </w:r>
      <w:r w:rsidR="00C61270" w:rsidRPr="00F90AA9">
        <w:rPr>
          <w:sz w:val="28"/>
          <w:szCs w:val="28"/>
        </w:rPr>
        <w:t xml:space="preserve">подачи </w:t>
      </w:r>
      <w:r w:rsidRPr="00F90AA9">
        <w:rPr>
          <w:sz w:val="28"/>
          <w:szCs w:val="28"/>
        </w:rPr>
        <w:t>органами местного самоуправления в департамент документов, соответствующих установле</w:t>
      </w:r>
      <w:r w:rsidRPr="00F90AA9">
        <w:rPr>
          <w:sz w:val="28"/>
          <w:szCs w:val="28"/>
        </w:rPr>
        <w:t>н</w:t>
      </w:r>
      <w:r w:rsidRPr="00F90AA9">
        <w:rPr>
          <w:sz w:val="28"/>
          <w:szCs w:val="28"/>
        </w:rPr>
        <w:t xml:space="preserve">ным требованиям, а в случае такого представления в один день </w:t>
      </w:r>
      <w:r w:rsidR="003E6060">
        <w:rPr>
          <w:sz w:val="28"/>
          <w:szCs w:val="28"/>
        </w:rPr>
        <w:t>–</w:t>
      </w:r>
      <w:r w:rsidRPr="00F90AA9">
        <w:rPr>
          <w:sz w:val="28"/>
          <w:szCs w:val="28"/>
        </w:rPr>
        <w:t xml:space="preserve"> в соответс</w:t>
      </w:r>
      <w:r w:rsidRPr="00F90AA9">
        <w:rPr>
          <w:sz w:val="28"/>
          <w:szCs w:val="28"/>
        </w:rPr>
        <w:t>т</w:t>
      </w:r>
      <w:r w:rsidRPr="00F90AA9">
        <w:rPr>
          <w:sz w:val="28"/>
          <w:szCs w:val="28"/>
        </w:rPr>
        <w:t xml:space="preserve">вии с хронологической последовательностью </w:t>
      </w:r>
      <w:r w:rsidR="00C61270" w:rsidRPr="00F90AA9">
        <w:rPr>
          <w:sz w:val="28"/>
          <w:szCs w:val="28"/>
        </w:rPr>
        <w:t xml:space="preserve">представления </w:t>
      </w:r>
      <w:r w:rsidRPr="00F90AA9">
        <w:rPr>
          <w:sz w:val="28"/>
          <w:szCs w:val="28"/>
        </w:rPr>
        <w:t>получателями субсидий органам местного самоуправления документов, соответствующих установленн</w:t>
      </w:r>
      <w:r>
        <w:rPr>
          <w:sz w:val="28"/>
          <w:szCs w:val="28"/>
        </w:rPr>
        <w:t>ым требованиям».</w:t>
      </w:r>
      <w:proofErr w:type="gramEnd"/>
    </w:p>
    <w:p w:rsidR="00EE7728" w:rsidRPr="00EE7728" w:rsidRDefault="00EE7728" w:rsidP="00EE7728">
      <w:pPr>
        <w:pStyle w:val="a5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Прилагаемую к Регламенту форму № Ж-0/2 исключить.</w:t>
      </w:r>
    </w:p>
    <w:p w:rsidR="00FC7A83" w:rsidRDefault="00501877" w:rsidP="00501877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Особенной части:</w:t>
      </w:r>
    </w:p>
    <w:p w:rsidR="00501877" w:rsidRDefault="000E09F8" w:rsidP="007F426C">
      <w:pPr>
        <w:pStyle w:val="a5"/>
        <w:numPr>
          <w:ilvl w:val="1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1 дополнить подпунктом 1.2.9 следующего содержания:</w:t>
      </w:r>
    </w:p>
    <w:p w:rsidR="00146929" w:rsidRPr="00146929" w:rsidRDefault="00146929" w:rsidP="00146929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ind w:left="709"/>
        <w:jc w:val="both"/>
        <w:rPr>
          <w:rFonts w:eastAsiaTheme="minorHAnsi"/>
          <w:sz w:val="2"/>
          <w:szCs w:val="2"/>
          <w:lang w:eastAsia="en-US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709"/>
        <w:gridCol w:w="1134"/>
        <w:gridCol w:w="1701"/>
        <w:gridCol w:w="1700"/>
        <w:gridCol w:w="852"/>
        <w:gridCol w:w="2126"/>
        <w:gridCol w:w="1241"/>
      </w:tblGrid>
      <w:tr w:rsidR="000E09F8" w:rsidTr="00684A69">
        <w:tc>
          <w:tcPr>
            <w:tcW w:w="709" w:type="dxa"/>
          </w:tcPr>
          <w:p w:rsidR="000E09F8" w:rsidRPr="00684A69" w:rsidRDefault="00684A69" w:rsidP="00684A6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Theme="minorHAnsi"/>
                <w:spacing w:val="-20"/>
                <w:sz w:val="24"/>
                <w:szCs w:val="24"/>
                <w:lang w:eastAsia="en-US"/>
              </w:rPr>
            </w:pPr>
            <w:r w:rsidRPr="00684A69">
              <w:rPr>
                <w:spacing w:val="-20"/>
                <w:sz w:val="24"/>
                <w:szCs w:val="24"/>
              </w:rPr>
              <w:t>«</w:t>
            </w:r>
            <w:r w:rsidR="000E09F8" w:rsidRPr="00684A69">
              <w:rPr>
                <w:spacing w:val="-20"/>
                <w:sz w:val="24"/>
                <w:szCs w:val="24"/>
              </w:rPr>
              <w:t>1.2.9</w:t>
            </w:r>
            <w:r w:rsidR="002E753B" w:rsidRPr="00684A69">
              <w:rPr>
                <w:spacing w:val="-2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E09F8" w:rsidRPr="002E753B" w:rsidRDefault="000E09F8" w:rsidP="007F426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753B">
              <w:rPr>
                <w:sz w:val="24"/>
                <w:szCs w:val="24"/>
              </w:rPr>
              <w:t>Пч</w:t>
            </w:r>
            <w:r w:rsidR="007F426C">
              <w:rPr>
                <w:sz w:val="24"/>
                <w:szCs w:val="24"/>
              </w:rPr>
              <w:t>ё</w:t>
            </w:r>
            <w:r w:rsidRPr="002E753B">
              <w:rPr>
                <w:sz w:val="24"/>
                <w:szCs w:val="24"/>
              </w:rPr>
              <w:t>л средн</w:t>
            </w:r>
            <w:r w:rsidRPr="002E753B">
              <w:rPr>
                <w:sz w:val="24"/>
                <w:szCs w:val="24"/>
              </w:rPr>
              <w:t>е</w:t>
            </w:r>
            <w:r w:rsidRPr="002E753B">
              <w:rPr>
                <w:sz w:val="24"/>
                <w:szCs w:val="24"/>
              </w:rPr>
              <w:t>русской породы</w:t>
            </w:r>
          </w:p>
        </w:tc>
        <w:tc>
          <w:tcPr>
            <w:tcW w:w="1701" w:type="dxa"/>
          </w:tcPr>
          <w:p w:rsidR="000E09F8" w:rsidRPr="00380E41" w:rsidRDefault="000E09F8" w:rsidP="000E09F8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pacing w:val="-4"/>
                <w:sz w:val="24"/>
                <w:szCs w:val="24"/>
                <w:lang w:eastAsia="en-US"/>
              </w:rPr>
            </w:pPr>
            <w:r w:rsidRPr="00380E41">
              <w:rPr>
                <w:spacing w:val="-4"/>
                <w:sz w:val="24"/>
                <w:szCs w:val="24"/>
              </w:rPr>
              <w:t>Сохранение или увелич</w:t>
            </w:r>
            <w:r w:rsidRPr="00380E41">
              <w:rPr>
                <w:spacing w:val="-4"/>
                <w:sz w:val="24"/>
                <w:szCs w:val="24"/>
              </w:rPr>
              <w:t>е</w:t>
            </w:r>
            <w:r w:rsidRPr="00380E41">
              <w:rPr>
                <w:spacing w:val="-4"/>
                <w:sz w:val="24"/>
                <w:szCs w:val="24"/>
              </w:rPr>
              <w:t>ние племенн</w:t>
            </w:r>
            <w:r w:rsidRPr="00380E41">
              <w:rPr>
                <w:spacing w:val="-4"/>
                <w:sz w:val="24"/>
                <w:szCs w:val="24"/>
              </w:rPr>
              <w:t>о</w:t>
            </w:r>
            <w:r w:rsidRPr="00380E41">
              <w:rPr>
                <w:spacing w:val="-4"/>
                <w:sz w:val="24"/>
                <w:szCs w:val="24"/>
              </w:rPr>
              <w:t>го маточного поголовья с</w:t>
            </w:r>
            <w:r w:rsidRPr="00380E41">
              <w:rPr>
                <w:spacing w:val="-4"/>
                <w:sz w:val="24"/>
                <w:szCs w:val="24"/>
              </w:rPr>
              <w:t>о</w:t>
            </w:r>
            <w:r w:rsidRPr="00380E41">
              <w:rPr>
                <w:spacing w:val="-4"/>
                <w:sz w:val="24"/>
                <w:szCs w:val="24"/>
              </w:rPr>
              <w:t>держащихся сельскохозя</w:t>
            </w:r>
            <w:r w:rsidRPr="00380E41">
              <w:rPr>
                <w:spacing w:val="-4"/>
                <w:sz w:val="24"/>
                <w:szCs w:val="24"/>
              </w:rPr>
              <w:t>й</w:t>
            </w:r>
            <w:r w:rsidRPr="00380E41">
              <w:rPr>
                <w:spacing w:val="-4"/>
                <w:sz w:val="24"/>
                <w:szCs w:val="24"/>
              </w:rPr>
              <w:t>ственных ж</w:t>
            </w:r>
            <w:r w:rsidRPr="00380E41">
              <w:rPr>
                <w:spacing w:val="-4"/>
                <w:sz w:val="24"/>
                <w:szCs w:val="24"/>
              </w:rPr>
              <w:t>и</w:t>
            </w:r>
            <w:r w:rsidRPr="00380E41">
              <w:rPr>
                <w:spacing w:val="-4"/>
                <w:sz w:val="24"/>
                <w:szCs w:val="24"/>
              </w:rPr>
              <w:t>вотных соо</w:t>
            </w:r>
            <w:r w:rsidRPr="00380E41">
              <w:rPr>
                <w:spacing w:val="-4"/>
                <w:sz w:val="24"/>
                <w:szCs w:val="24"/>
              </w:rPr>
              <w:t>т</w:t>
            </w:r>
            <w:r w:rsidRPr="00380E41">
              <w:rPr>
                <w:spacing w:val="-4"/>
                <w:sz w:val="24"/>
                <w:szCs w:val="24"/>
              </w:rPr>
              <w:t xml:space="preserve">ветствующего вида </w:t>
            </w:r>
            <w:proofErr w:type="gramStart"/>
            <w:r w:rsidRPr="00380E41">
              <w:rPr>
                <w:spacing w:val="-4"/>
                <w:sz w:val="24"/>
                <w:szCs w:val="24"/>
              </w:rPr>
              <w:t>по с</w:t>
            </w:r>
            <w:r w:rsidRPr="00380E41">
              <w:rPr>
                <w:spacing w:val="-4"/>
                <w:sz w:val="24"/>
                <w:szCs w:val="24"/>
              </w:rPr>
              <w:t>о</w:t>
            </w:r>
            <w:r w:rsidRPr="00380E41">
              <w:rPr>
                <w:spacing w:val="-4"/>
                <w:sz w:val="24"/>
                <w:szCs w:val="24"/>
              </w:rPr>
              <w:t>стоянию на начало месяца обращения за субсидией по сравнению с состоянием</w:t>
            </w:r>
            <w:proofErr w:type="gramEnd"/>
            <w:r w:rsidRPr="00380E41">
              <w:rPr>
                <w:spacing w:val="-4"/>
                <w:sz w:val="24"/>
                <w:szCs w:val="24"/>
              </w:rPr>
              <w:t xml:space="preserve"> </w:t>
            </w:r>
            <w:r w:rsidRPr="003F3F4E">
              <w:rPr>
                <w:spacing w:val="-12"/>
                <w:sz w:val="24"/>
                <w:szCs w:val="24"/>
              </w:rPr>
              <w:t>этого поголовья на начало года обращения за субсидией</w:t>
            </w:r>
          </w:p>
        </w:tc>
        <w:tc>
          <w:tcPr>
            <w:tcW w:w="1700" w:type="dxa"/>
          </w:tcPr>
          <w:p w:rsidR="000E09F8" w:rsidRPr="00185C17" w:rsidRDefault="000E09F8" w:rsidP="00185C17">
            <w:pPr>
              <w:pStyle w:val="a5"/>
              <w:numPr>
                <w:ilvl w:val="0"/>
                <w:numId w:val="3"/>
              </w:numPr>
              <w:tabs>
                <w:tab w:val="left" w:pos="458"/>
                <w:tab w:val="left" w:pos="993"/>
              </w:tabs>
              <w:autoSpaceDE w:val="0"/>
              <w:autoSpaceDN w:val="0"/>
              <w:adjustRightInd w:val="0"/>
              <w:ind w:left="34" w:firstLine="14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753B">
              <w:rPr>
                <w:spacing w:val="-2"/>
                <w:sz w:val="24"/>
                <w:szCs w:val="24"/>
              </w:rPr>
              <w:t>Сохран</w:t>
            </w:r>
            <w:r w:rsidRPr="002E753B">
              <w:rPr>
                <w:spacing w:val="-2"/>
                <w:sz w:val="24"/>
                <w:szCs w:val="24"/>
              </w:rPr>
              <w:t>е</w:t>
            </w:r>
            <w:r w:rsidRPr="002E753B">
              <w:rPr>
                <w:spacing w:val="-2"/>
                <w:sz w:val="24"/>
                <w:szCs w:val="24"/>
              </w:rPr>
              <w:t>ние или ув</w:t>
            </w:r>
            <w:r w:rsidRPr="002E753B">
              <w:rPr>
                <w:spacing w:val="-2"/>
                <w:sz w:val="24"/>
                <w:szCs w:val="24"/>
              </w:rPr>
              <w:t>е</w:t>
            </w:r>
            <w:r w:rsidRPr="002E753B">
              <w:rPr>
                <w:spacing w:val="-2"/>
                <w:sz w:val="24"/>
                <w:szCs w:val="24"/>
              </w:rPr>
              <w:t>личение пл</w:t>
            </w:r>
            <w:r w:rsidRPr="002E753B">
              <w:rPr>
                <w:spacing w:val="-2"/>
                <w:sz w:val="24"/>
                <w:szCs w:val="24"/>
              </w:rPr>
              <w:t>е</w:t>
            </w:r>
            <w:r w:rsidRPr="002E753B">
              <w:rPr>
                <w:spacing w:val="-2"/>
                <w:sz w:val="24"/>
                <w:szCs w:val="24"/>
              </w:rPr>
              <w:t>менного м</w:t>
            </w:r>
            <w:r w:rsidRPr="002E753B">
              <w:rPr>
                <w:spacing w:val="-2"/>
                <w:sz w:val="24"/>
                <w:szCs w:val="24"/>
              </w:rPr>
              <w:t>а</w:t>
            </w:r>
            <w:r w:rsidRPr="002E753B">
              <w:rPr>
                <w:spacing w:val="-2"/>
                <w:sz w:val="24"/>
                <w:szCs w:val="24"/>
              </w:rPr>
              <w:t>точного пог</w:t>
            </w:r>
            <w:r w:rsidRPr="002E753B">
              <w:rPr>
                <w:spacing w:val="-2"/>
                <w:sz w:val="24"/>
                <w:szCs w:val="24"/>
              </w:rPr>
              <w:t>о</w:t>
            </w:r>
            <w:r w:rsidRPr="002E753B">
              <w:rPr>
                <w:spacing w:val="-2"/>
                <w:sz w:val="24"/>
                <w:szCs w:val="24"/>
              </w:rPr>
              <w:t>ловья соде</w:t>
            </w:r>
            <w:r w:rsidRPr="002E753B">
              <w:rPr>
                <w:spacing w:val="-2"/>
                <w:sz w:val="24"/>
                <w:szCs w:val="24"/>
              </w:rPr>
              <w:t>р</w:t>
            </w:r>
            <w:r w:rsidRPr="002E753B">
              <w:rPr>
                <w:spacing w:val="-2"/>
                <w:sz w:val="24"/>
                <w:szCs w:val="24"/>
              </w:rPr>
              <w:t>жащихся сельскохозя</w:t>
            </w:r>
            <w:r w:rsidRPr="002E753B">
              <w:rPr>
                <w:spacing w:val="-2"/>
                <w:sz w:val="24"/>
                <w:szCs w:val="24"/>
              </w:rPr>
              <w:t>й</w:t>
            </w:r>
            <w:r w:rsidRPr="002E753B">
              <w:rPr>
                <w:spacing w:val="-2"/>
                <w:sz w:val="24"/>
                <w:szCs w:val="24"/>
              </w:rPr>
              <w:t>ственных ж</w:t>
            </w:r>
            <w:r w:rsidRPr="002E753B">
              <w:rPr>
                <w:spacing w:val="-2"/>
                <w:sz w:val="24"/>
                <w:szCs w:val="24"/>
              </w:rPr>
              <w:t>и</w:t>
            </w:r>
            <w:r w:rsidRPr="002E753B">
              <w:rPr>
                <w:spacing w:val="-2"/>
                <w:sz w:val="24"/>
                <w:szCs w:val="24"/>
              </w:rPr>
              <w:t>вотных соо</w:t>
            </w:r>
            <w:r w:rsidRPr="002E753B">
              <w:rPr>
                <w:spacing w:val="-2"/>
                <w:sz w:val="24"/>
                <w:szCs w:val="24"/>
              </w:rPr>
              <w:t>т</w:t>
            </w:r>
            <w:r w:rsidRPr="002E753B">
              <w:rPr>
                <w:spacing w:val="-2"/>
                <w:sz w:val="24"/>
                <w:szCs w:val="24"/>
              </w:rPr>
              <w:t xml:space="preserve">ветствующего вида </w:t>
            </w:r>
            <w:proofErr w:type="gramStart"/>
            <w:r w:rsidRPr="002E753B">
              <w:rPr>
                <w:spacing w:val="-2"/>
                <w:sz w:val="24"/>
                <w:szCs w:val="24"/>
              </w:rPr>
              <w:t>по с</w:t>
            </w:r>
            <w:r w:rsidRPr="002E753B">
              <w:rPr>
                <w:spacing w:val="-2"/>
                <w:sz w:val="24"/>
                <w:szCs w:val="24"/>
              </w:rPr>
              <w:t>о</w:t>
            </w:r>
            <w:r w:rsidRPr="002E753B">
              <w:rPr>
                <w:spacing w:val="-2"/>
                <w:sz w:val="24"/>
                <w:szCs w:val="24"/>
              </w:rPr>
              <w:t xml:space="preserve">стоянию на начало </w:t>
            </w:r>
            <w:r w:rsidR="00185C17">
              <w:rPr>
                <w:spacing w:val="-2"/>
                <w:sz w:val="24"/>
                <w:szCs w:val="24"/>
              </w:rPr>
              <w:t xml:space="preserve">года </w:t>
            </w:r>
            <w:r w:rsidRPr="002E753B">
              <w:rPr>
                <w:spacing w:val="-2"/>
                <w:sz w:val="24"/>
                <w:szCs w:val="24"/>
              </w:rPr>
              <w:t>обращения за субсидией по сравнению с состоянием</w:t>
            </w:r>
            <w:proofErr w:type="gramEnd"/>
            <w:r w:rsidRPr="002E753B">
              <w:rPr>
                <w:spacing w:val="-2"/>
                <w:sz w:val="24"/>
                <w:szCs w:val="24"/>
              </w:rPr>
              <w:t xml:space="preserve"> этого погол</w:t>
            </w:r>
            <w:r w:rsidRPr="002E753B">
              <w:rPr>
                <w:spacing w:val="-2"/>
                <w:sz w:val="24"/>
                <w:szCs w:val="24"/>
              </w:rPr>
              <w:t>о</w:t>
            </w:r>
            <w:r w:rsidRPr="002E753B">
              <w:rPr>
                <w:spacing w:val="-2"/>
                <w:sz w:val="24"/>
                <w:szCs w:val="24"/>
              </w:rPr>
              <w:t>вья на начало года</w:t>
            </w:r>
            <w:r w:rsidR="00185C17">
              <w:rPr>
                <w:spacing w:val="-2"/>
                <w:sz w:val="24"/>
                <w:szCs w:val="24"/>
              </w:rPr>
              <w:t>, предш</w:t>
            </w:r>
            <w:r w:rsidR="00185C17">
              <w:rPr>
                <w:spacing w:val="-2"/>
                <w:sz w:val="24"/>
                <w:szCs w:val="24"/>
              </w:rPr>
              <w:t>е</w:t>
            </w:r>
            <w:r w:rsidR="00185C17">
              <w:rPr>
                <w:spacing w:val="-2"/>
                <w:sz w:val="24"/>
                <w:szCs w:val="24"/>
              </w:rPr>
              <w:t>ствующего году</w:t>
            </w:r>
            <w:r w:rsidRPr="002E753B">
              <w:rPr>
                <w:spacing w:val="-2"/>
                <w:sz w:val="24"/>
                <w:szCs w:val="24"/>
              </w:rPr>
              <w:t xml:space="preserve"> обращ</w:t>
            </w:r>
            <w:r w:rsidRPr="002E753B">
              <w:rPr>
                <w:spacing w:val="-2"/>
                <w:sz w:val="24"/>
                <w:szCs w:val="24"/>
              </w:rPr>
              <w:t>е</w:t>
            </w:r>
            <w:r w:rsidRPr="002E753B">
              <w:rPr>
                <w:spacing w:val="-2"/>
                <w:sz w:val="24"/>
                <w:szCs w:val="24"/>
              </w:rPr>
              <w:t>ния за субс</w:t>
            </w:r>
            <w:r w:rsidRPr="002E753B">
              <w:rPr>
                <w:spacing w:val="-2"/>
                <w:sz w:val="24"/>
                <w:szCs w:val="24"/>
              </w:rPr>
              <w:t>и</w:t>
            </w:r>
            <w:r w:rsidRPr="002E753B">
              <w:rPr>
                <w:spacing w:val="-2"/>
                <w:sz w:val="24"/>
                <w:szCs w:val="24"/>
              </w:rPr>
              <w:t>дией</w:t>
            </w:r>
            <w:r w:rsidR="00185C17">
              <w:rPr>
                <w:spacing w:val="-2"/>
                <w:sz w:val="24"/>
                <w:szCs w:val="24"/>
              </w:rPr>
              <w:t>.</w:t>
            </w:r>
          </w:p>
          <w:p w:rsidR="00185C17" w:rsidRPr="002E753B" w:rsidRDefault="00185C17" w:rsidP="00185C17">
            <w:pPr>
              <w:pStyle w:val="a5"/>
              <w:numPr>
                <w:ilvl w:val="0"/>
                <w:numId w:val="3"/>
              </w:numPr>
              <w:tabs>
                <w:tab w:val="left" w:pos="458"/>
                <w:tab w:val="left" w:pos="993"/>
              </w:tabs>
              <w:autoSpaceDE w:val="0"/>
              <w:autoSpaceDN w:val="0"/>
              <w:adjustRightInd w:val="0"/>
              <w:ind w:left="34" w:firstLine="14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случае содержания скота моло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ного и мясн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го направл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ния проду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тивности – 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предоставл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ние на ка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дую корову, на содерж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ние которой предоставл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ется субс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дия, живого телёнка в г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ду, предш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ствующем году обращ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ния за субс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932262">
              <w:rPr>
                <w:rFonts w:eastAsiaTheme="minorHAnsi"/>
                <w:sz w:val="24"/>
                <w:szCs w:val="24"/>
                <w:lang w:eastAsia="en-US"/>
              </w:rPr>
              <w:t>дией</w:t>
            </w:r>
          </w:p>
        </w:tc>
        <w:tc>
          <w:tcPr>
            <w:tcW w:w="852" w:type="dxa"/>
          </w:tcPr>
          <w:p w:rsidR="000E09F8" w:rsidRPr="002E753B" w:rsidRDefault="00C56E98" w:rsidP="00932262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В 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торе – </w:t>
            </w:r>
            <w:r w:rsidR="000E09F8" w:rsidRPr="002E753B">
              <w:rPr>
                <w:sz w:val="24"/>
                <w:szCs w:val="24"/>
              </w:rPr>
              <w:t>40 % з</w:t>
            </w:r>
            <w:r w:rsidR="000E09F8" w:rsidRPr="002E753B">
              <w:rPr>
                <w:sz w:val="24"/>
                <w:szCs w:val="24"/>
              </w:rPr>
              <w:t>а</w:t>
            </w:r>
            <w:r w:rsidR="000E09F8" w:rsidRPr="002E753B">
              <w:rPr>
                <w:sz w:val="24"/>
                <w:szCs w:val="24"/>
              </w:rPr>
              <w:t xml:space="preserve">трат на </w:t>
            </w:r>
            <w:r w:rsidR="00932262">
              <w:rPr>
                <w:sz w:val="24"/>
                <w:szCs w:val="24"/>
              </w:rPr>
              <w:t>пр</w:t>
            </w:r>
            <w:r w:rsidR="00932262">
              <w:rPr>
                <w:sz w:val="24"/>
                <w:szCs w:val="24"/>
              </w:rPr>
              <w:t>о</w:t>
            </w:r>
            <w:r w:rsidR="00932262">
              <w:rPr>
                <w:sz w:val="24"/>
                <w:szCs w:val="24"/>
              </w:rPr>
              <w:t>вед</w:t>
            </w:r>
            <w:r w:rsidR="00932262">
              <w:rPr>
                <w:sz w:val="24"/>
                <w:szCs w:val="24"/>
              </w:rPr>
              <w:t>е</w:t>
            </w:r>
            <w:r w:rsidR="00932262">
              <w:rPr>
                <w:sz w:val="24"/>
                <w:szCs w:val="24"/>
              </w:rPr>
              <w:t>ние мер</w:t>
            </w:r>
            <w:r w:rsidR="00932262">
              <w:rPr>
                <w:sz w:val="24"/>
                <w:szCs w:val="24"/>
              </w:rPr>
              <w:t>о</w:t>
            </w:r>
            <w:r w:rsidR="00932262">
              <w:rPr>
                <w:sz w:val="24"/>
                <w:szCs w:val="24"/>
              </w:rPr>
              <w:t>пр</w:t>
            </w:r>
            <w:r w:rsidR="00932262">
              <w:rPr>
                <w:sz w:val="24"/>
                <w:szCs w:val="24"/>
              </w:rPr>
              <w:t>и</w:t>
            </w:r>
            <w:r w:rsidR="00932262">
              <w:rPr>
                <w:sz w:val="24"/>
                <w:szCs w:val="24"/>
              </w:rPr>
              <w:t>ятия</w:t>
            </w:r>
          </w:p>
        </w:tc>
        <w:tc>
          <w:tcPr>
            <w:tcW w:w="2126" w:type="dxa"/>
          </w:tcPr>
          <w:p w:rsidR="000E09F8" w:rsidRPr="002E753B" w:rsidRDefault="000E09F8" w:rsidP="000E09F8">
            <w:pPr>
              <w:pStyle w:val="ConsNormal"/>
              <w:widowControl/>
              <w:numPr>
                <w:ilvl w:val="0"/>
                <w:numId w:val="2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Справка-расчет суммы субсидии, составленная по прилагаемой форме № Ж-1/1.</w:t>
            </w:r>
          </w:p>
          <w:p w:rsidR="000E09F8" w:rsidRPr="002E753B" w:rsidRDefault="000E09F8" w:rsidP="000E09F8">
            <w:pPr>
              <w:pStyle w:val="ConsNormal"/>
              <w:widowControl/>
              <w:numPr>
                <w:ilvl w:val="0"/>
                <w:numId w:val="2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Внутрихозяйс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венные отчеты о движении скота и птицы на ферме за год, предшес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вующий году о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ращения за су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сидией, и за год обращения за су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сидией (по начало месяца обращения за субсидией), с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ставленные по прилагаемой форме № Ж-1/2.</w:t>
            </w:r>
          </w:p>
          <w:p w:rsidR="000E09F8" w:rsidRPr="002E753B" w:rsidRDefault="000E09F8" w:rsidP="000E09F8">
            <w:pPr>
              <w:pStyle w:val="ConsNormal"/>
              <w:widowControl/>
              <w:numPr>
                <w:ilvl w:val="0"/>
                <w:numId w:val="2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Справка о нал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чии</w:t>
            </w:r>
            <w:r w:rsidR="007F426C"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коров, от к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торых получены живые телята в году, предшес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вующем году о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ращения за субс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дией, составленная по прилагаемой фор</w:t>
            </w:r>
            <w:r w:rsidRPr="00684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ме № Ж-1/3,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 xml:space="preserve"> – в случае </w:t>
            </w:r>
            <w:r w:rsidRPr="002E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предо</w:t>
            </w:r>
            <w:r w:rsidRPr="002E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2E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тавления субсидий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маточного пог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ловья крупного рогатого скота молочного и мя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t xml:space="preserve">ного направления </w:t>
            </w:r>
            <w:r w:rsidRPr="002E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продуктивности.</w:t>
            </w:r>
          </w:p>
          <w:p w:rsidR="000E09F8" w:rsidRPr="002E753B" w:rsidRDefault="000E09F8" w:rsidP="000E09F8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753B">
              <w:rPr>
                <w:sz w:val="24"/>
                <w:szCs w:val="24"/>
              </w:rPr>
              <w:t>4. Отчет о прои</w:t>
            </w:r>
            <w:r w:rsidRPr="002E753B">
              <w:rPr>
                <w:sz w:val="24"/>
                <w:szCs w:val="24"/>
              </w:rPr>
              <w:t>з</w:t>
            </w:r>
            <w:r w:rsidRPr="002E753B">
              <w:rPr>
                <w:sz w:val="24"/>
                <w:szCs w:val="24"/>
              </w:rPr>
              <w:t>водстве, себ</w:t>
            </w:r>
            <w:r w:rsidRPr="002E753B">
              <w:rPr>
                <w:sz w:val="24"/>
                <w:szCs w:val="24"/>
              </w:rPr>
              <w:t>е</w:t>
            </w:r>
            <w:r w:rsidRPr="002E753B">
              <w:rPr>
                <w:sz w:val="24"/>
                <w:szCs w:val="24"/>
              </w:rPr>
              <w:t>стоимости и ре</w:t>
            </w:r>
            <w:r w:rsidRPr="002E753B">
              <w:rPr>
                <w:sz w:val="24"/>
                <w:szCs w:val="24"/>
              </w:rPr>
              <w:t>а</w:t>
            </w:r>
            <w:r w:rsidRPr="002E753B">
              <w:rPr>
                <w:sz w:val="24"/>
                <w:szCs w:val="24"/>
              </w:rPr>
              <w:t>лизации проду</w:t>
            </w:r>
            <w:r w:rsidRPr="002E753B">
              <w:rPr>
                <w:sz w:val="24"/>
                <w:szCs w:val="24"/>
              </w:rPr>
              <w:t>к</w:t>
            </w:r>
            <w:r w:rsidRPr="002E753B">
              <w:rPr>
                <w:sz w:val="24"/>
                <w:szCs w:val="24"/>
              </w:rPr>
              <w:t>ции животново</w:t>
            </w:r>
            <w:r w:rsidRPr="002E753B">
              <w:rPr>
                <w:sz w:val="24"/>
                <w:szCs w:val="24"/>
              </w:rPr>
              <w:t>д</w:t>
            </w:r>
            <w:r w:rsidRPr="002E753B">
              <w:rPr>
                <w:sz w:val="24"/>
                <w:szCs w:val="24"/>
              </w:rPr>
              <w:t>ства за</w:t>
            </w:r>
            <w:r w:rsidRPr="002E753B">
              <w:rPr>
                <w:color w:val="FF0000"/>
                <w:sz w:val="24"/>
                <w:szCs w:val="24"/>
              </w:rPr>
              <w:t xml:space="preserve"> </w:t>
            </w:r>
            <w:r w:rsidRPr="002E753B">
              <w:rPr>
                <w:spacing w:val="-2"/>
                <w:sz w:val="24"/>
                <w:szCs w:val="24"/>
              </w:rPr>
              <w:t>год, пре</w:t>
            </w:r>
            <w:r w:rsidRPr="002E753B">
              <w:rPr>
                <w:spacing w:val="-2"/>
                <w:sz w:val="24"/>
                <w:szCs w:val="24"/>
              </w:rPr>
              <w:t>д</w:t>
            </w:r>
            <w:r w:rsidRPr="002E753B">
              <w:rPr>
                <w:spacing w:val="-2"/>
                <w:sz w:val="24"/>
                <w:szCs w:val="24"/>
              </w:rPr>
              <w:t>шествующий году обращения за су</w:t>
            </w:r>
            <w:r w:rsidRPr="002E753B">
              <w:rPr>
                <w:spacing w:val="-2"/>
                <w:sz w:val="24"/>
                <w:szCs w:val="24"/>
              </w:rPr>
              <w:t>б</w:t>
            </w:r>
            <w:r w:rsidRPr="002E753B">
              <w:rPr>
                <w:spacing w:val="-2"/>
                <w:sz w:val="24"/>
                <w:szCs w:val="24"/>
              </w:rPr>
              <w:t>сидией</w:t>
            </w:r>
            <w:r w:rsidRPr="002E753B">
              <w:rPr>
                <w:sz w:val="24"/>
                <w:szCs w:val="24"/>
              </w:rPr>
              <w:t>, соста</w:t>
            </w:r>
            <w:r w:rsidRPr="002E753B">
              <w:rPr>
                <w:sz w:val="24"/>
                <w:szCs w:val="24"/>
              </w:rPr>
              <w:t>в</w:t>
            </w:r>
            <w:r w:rsidRPr="002E753B">
              <w:rPr>
                <w:sz w:val="24"/>
                <w:szCs w:val="24"/>
              </w:rPr>
              <w:t>ленный по форме годовой бухга</w:t>
            </w:r>
            <w:r w:rsidRPr="002E753B">
              <w:rPr>
                <w:sz w:val="24"/>
                <w:szCs w:val="24"/>
              </w:rPr>
              <w:t>л</w:t>
            </w:r>
            <w:r w:rsidRPr="002E753B">
              <w:rPr>
                <w:sz w:val="24"/>
                <w:szCs w:val="24"/>
              </w:rPr>
              <w:t>терской отчетн</w:t>
            </w:r>
            <w:r w:rsidRPr="002E753B">
              <w:rPr>
                <w:sz w:val="24"/>
                <w:szCs w:val="24"/>
              </w:rPr>
              <w:t>о</w:t>
            </w:r>
            <w:r w:rsidRPr="002E753B">
              <w:rPr>
                <w:sz w:val="24"/>
                <w:szCs w:val="24"/>
              </w:rPr>
              <w:t>сти № 13-АПК</w:t>
            </w:r>
          </w:p>
        </w:tc>
        <w:tc>
          <w:tcPr>
            <w:tcW w:w="1241" w:type="dxa"/>
          </w:tcPr>
          <w:p w:rsidR="000E09F8" w:rsidRPr="002E753B" w:rsidRDefault="00E97FA3" w:rsidP="000E09F8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Не поз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нее 10.12 года, ближа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шего сл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дующего за годом провед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ния 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ропри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тия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, а в случае содерж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ния пчёл средн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русской породы – не поз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EC2A1D">
              <w:rPr>
                <w:rFonts w:eastAsiaTheme="minorHAnsi"/>
                <w:sz w:val="24"/>
                <w:szCs w:val="24"/>
                <w:lang w:eastAsia="en-US"/>
              </w:rPr>
              <w:t>нее 01.07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 xml:space="preserve"> года, ближа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шего сл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дующего за годом провед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ния м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ропри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>тия</w:t>
            </w:r>
            <w:r w:rsidR="00684A69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</w:tbl>
    <w:p w:rsidR="00020AEA" w:rsidRDefault="007F426C" w:rsidP="007F426C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Строки 5, 6, 8</w:t>
      </w:r>
      <w:r w:rsidR="00146929">
        <w:rPr>
          <w:rFonts w:eastAsiaTheme="minorHAnsi"/>
          <w:sz w:val="28"/>
          <w:szCs w:val="28"/>
          <w:lang w:eastAsia="en-US"/>
        </w:rPr>
        <w:t>, 10</w:t>
      </w:r>
      <w:r>
        <w:rPr>
          <w:rFonts w:eastAsiaTheme="minorHAnsi"/>
          <w:sz w:val="28"/>
          <w:szCs w:val="28"/>
          <w:lang w:eastAsia="en-US"/>
        </w:rPr>
        <w:t xml:space="preserve"> исключить.</w:t>
      </w:r>
    </w:p>
    <w:p w:rsidR="00146929" w:rsidRDefault="00146929" w:rsidP="007F426C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Строку 9 изложить в следующей редакции:</w:t>
      </w:r>
    </w:p>
    <w:tbl>
      <w:tblPr>
        <w:tblStyle w:val="a6"/>
        <w:tblW w:w="9463" w:type="dxa"/>
        <w:tblInd w:w="108" w:type="dxa"/>
        <w:tblLayout w:type="fixed"/>
        <w:tblLook w:val="04A0"/>
      </w:tblPr>
      <w:tblGrid>
        <w:gridCol w:w="709"/>
        <w:gridCol w:w="2268"/>
        <w:gridCol w:w="1418"/>
        <w:gridCol w:w="567"/>
        <w:gridCol w:w="1417"/>
        <w:gridCol w:w="1843"/>
        <w:gridCol w:w="1241"/>
      </w:tblGrid>
      <w:tr w:rsidR="00CA224F" w:rsidRPr="00235E97" w:rsidTr="00C2314F">
        <w:tc>
          <w:tcPr>
            <w:tcW w:w="709" w:type="dxa"/>
          </w:tcPr>
          <w:p w:rsidR="00CA224F" w:rsidRPr="00235E97" w:rsidRDefault="00314BF2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pacing w:val="-32"/>
                <w:sz w:val="24"/>
                <w:szCs w:val="24"/>
                <w:lang w:eastAsia="en-US"/>
              </w:rPr>
            </w:pPr>
            <w:r w:rsidRPr="00235E97">
              <w:rPr>
                <w:spacing w:val="-32"/>
                <w:sz w:val="24"/>
                <w:szCs w:val="24"/>
              </w:rPr>
              <w:t>«</w:t>
            </w:r>
            <w:r w:rsidR="00CA224F" w:rsidRPr="00235E97">
              <w:rPr>
                <w:spacing w:val="-32"/>
                <w:sz w:val="24"/>
                <w:szCs w:val="24"/>
              </w:rPr>
              <w:t>9</w:t>
            </w:r>
            <w:r w:rsidR="00B253AA" w:rsidRPr="00235E97">
              <w:rPr>
                <w:spacing w:val="-32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z w:val="24"/>
                <w:szCs w:val="24"/>
              </w:rPr>
              <w:t>Приобретение сельскохозяйстве</w:t>
            </w:r>
            <w:r w:rsidRPr="00235E97">
              <w:rPr>
                <w:sz w:val="24"/>
                <w:szCs w:val="24"/>
              </w:rPr>
              <w:t>н</w:t>
            </w:r>
            <w:r w:rsidRPr="00235E97">
              <w:rPr>
                <w:sz w:val="24"/>
                <w:szCs w:val="24"/>
              </w:rPr>
              <w:t>ными товаропрои</w:t>
            </w:r>
            <w:r w:rsidRPr="00235E97">
              <w:rPr>
                <w:sz w:val="24"/>
                <w:szCs w:val="24"/>
              </w:rPr>
              <w:t>з</w:t>
            </w:r>
            <w:r w:rsidRPr="00235E97">
              <w:rPr>
                <w:sz w:val="24"/>
                <w:szCs w:val="24"/>
              </w:rPr>
              <w:t>водителями пл</w:t>
            </w:r>
            <w:r w:rsidRPr="00235E97">
              <w:rPr>
                <w:sz w:val="24"/>
                <w:szCs w:val="24"/>
              </w:rPr>
              <w:t>е</w:t>
            </w:r>
            <w:r w:rsidRPr="00235E97">
              <w:rPr>
                <w:sz w:val="24"/>
                <w:szCs w:val="24"/>
              </w:rPr>
              <w:t>менной продукции (материала) в году обращения за су</w:t>
            </w:r>
            <w:r w:rsidRPr="00235E97">
              <w:rPr>
                <w:sz w:val="24"/>
                <w:szCs w:val="24"/>
              </w:rPr>
              <w:t>б</w:t>
            </w:r>
            <w:r w:rsidRPr="00235E97">
              <w:rPr>
                <w:sz w:val="24"/>
                <w:szCs w:val="24"/>
              </w:rPr>
              <w:t>сидией:</w:t>
            </w:r>
          </w:p>
        </w:tc>
        <w:tc>
          <w:tcPr>
            <w:tcW w:w="1418" w:type="dxa"/>
            <w:vMerge w:val="restart"/>
          </w:tcPr>
          <w:p w:rsidR="00CA224F" w:rsidRPr="00235E97" w:rsidRDefault="00CA224F" w:rsidP="000207DB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91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1. Собл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ю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даются требования нормати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в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ных пр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а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вовых а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к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тов Ро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с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сийской Федерации о племе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ном ж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вотново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д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стве.</w:t>
            </w:r>
          </w:p>
          <w:p w:rsidR="00CA224F" w:rsidRPr="00235E97" w:rsidRDefault="00CA224F" w:rsidP="000207DB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9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2. На пр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обретение данного животного субсидия ранее не предо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тавлялась.</w:t>
            </w:r>
          </w:p>
        </w:tc>
        <w:tc>
          <w:tcPr>
            <w:tcW w:w="567" w:type="dxa"/>
            <w:vMerge w:val="restart"/>
          </w:tcPr>
          <w:p w:rsidR="00CA224F" w:rsidRPr="00235E97" w:rsidRDefault="00CA224F" w:rsidP="000207DB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417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 w:val="restart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pacing w:val="-2"/>
                <w:sz w:val="24"/>
                <w:szCs w:val="24"/>
              </w:rPr>
              <w:t>Не поз</w:t>
            </w:r>
            <w:r w:rsidRPr="00235E97">
              <w:rPr>
                <w:spacing w:val="-2"/>
                <w:sz w:val="24"/>
                <w:szCs w:val="24"/>
              </w:rPr>
              <w:t>д</w:t>
            </w:r>
            <w:r w:rsidRPr="00235E97">
              <w:rPr>
                <w:spacing w:val="-2"/>
                <w:sz w:val="24"/>
                <w:szCs w:val="24"/>
              </w:rPr>
              <w:t xml:space="preserve">нее 10.12 </w:t>
            </w:r>
            <w:r w:rsidRPr="00235E97">
              <w:rPr>
                <w:sz w:val="24"/>
                <w:szCs w:val="24"/>
              </w:rPr>
              <w:t>года пр</w:t>
            </w:r>
            <w:r w:rsidRPr="00235E97">
              <w:rPr>
                <w:sz w:val="24"/>
                <w:szCs w:val="24"/>
              </w:rPr>
              <w:t>о</w:t>
            </w:r>
            <w:r w:rsidRPr="00235E97">
              <w:rPr>
                <w:sz w:val="24"/>
                <w:szCs w:val="24"/>
              </w:rPr>
              <w:t>ведения мер</w:t>
            </w:r>
            <w:r w:rsidRPr="00235E97">
              <w:rPr>
                <w:sz w:val="24"/>
                <w:szCs w:val="24"/>
              </w:rPr>
              <w:t>о</w:t>
            </w:r>
            <w:r w:rsidRPr="00235E97">
              <w:rPr>
                <w:sz w:val="24"/>
                <w:szCs w:val="24"/>
              </w:rPr>
              <w:t>приятия (года о</w:t>
            </w:r>
            <w:r w:rsidRPr="00235E97">
              <w:rPr>
                <w:sz w:val="24"/>
                <w:szCs w:val="24"/>
              </w:rPr>
              <w:t>б</w:t>
            </w:r>
            <w:r w:rsidRPr="00235E97">
              <w:rPr>
                <w:sz w:val="24"/>
                <w:szCs w:val="24"/>
              </w:rPr>
              <w:t>ращения за субс</w:t>
            </w:r>
            <w:r w:rsidRPr="00235E97">
              <w:rPr>
                <w:sz w:val="24"/>
                <w:szCs w:val="24"/>
              </w:rPr>
              <w:t>и</w:t>
            </w:r>
            <w:r w:rsidRPr="00235E97">
              <w:rPr>
                <w:sz w:val="24"/>
                <w:szCs w:val="24"/>
              </w:rPr>
              <w:t>дией)</w:t>
            </w:r>
          </w:p>
        </w:tc>
      </w:tr>
      <w:tr w:rsidR="00A83F95" w:rsidRPr="00235E97" w:rsidTr="0021640C">
        <w:trPr>
          <w:trHeight w:val="2815"/>
        </w:trPr>
        <w:tc>
          <w:tcPr>
            <w:tcW w:w="709" w:type="dxa"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t>9.1</w:t>
            </w:r>
          </w:p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A83F95" w:rsidRPr="00235E97" w:rsidRDefault="00A83F95" w:rsidP="00401BD6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Приобретение (в том числе по 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порту) молодняка крупного рогатого скота следующих видов (субсидир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ется за счёт средств, пост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пающих из фед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рального бюджета):</w:t>
            </w: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A83F95" w:rsidRPr="00235E97" w:rsidRDefault="00A83F95" w:rsidP="00DC4A51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Справка-расчет суммы субсидии, с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ставленная по прилагаемой </w:t>
            </w:r>
            <w:r w:rsidRPr="008943C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форме № Ж-9/1.</w:t>
            </w:r>
          </w:p>
          <w:p w:rsidR="00A83F95" w:rsidRPr="00235E97" w:rsidRDefault="00A83F95" w:rsidP="00CA224F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2. Документы, подтвержда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щие оплату приобретенных живот</w:t>
            </w:r>
            <w:r w:rsidRPr="00235E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3F95" w:rsidRPr="00235E97" w:rsidRDefault="00A83F95" w:rsidP="001C462E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3. </w:t>
            </w:r>
            <w:proofErr w:type="gramStart"/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Договор п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ставки (куп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ли-продажи) и (или) ко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миссии, в т.ч. с рассрочкой 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латы, либо д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 финанс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вой аренды (лизинга) пл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менных живо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ных, а также кредитный д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говор в случае их оплаты за счет кредитных средств.</w:t>
            </w:r>
            <w:proofErr w:type="gramEnd"/>
          </w:p>
          <w:p w:rsidR="00A83F95" w:rsidRPr="00235E97" w:rsidRDefault="00A83F95" w:rsidP="001C462E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4. Счета-фактуры (или счета) на пр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обретение ж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вотных.</w:t>
            </w:r>
          </w:p>
          <w:p w:rsidR="00A83F95" w:rsidRPr="00235E97" w:rsidRDefault="00A83F95" w:rsidP="001C462E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z w:val="24"/>
                <w:szCs w:val="24"/>
              </w:rPr>
              <w:t>5. Акт-счет приема-пере</w:t>
            </w:r>
            <w:r w:rsidRPr="00235E97">
              <w:rPr>
                <w:sz w:val="24"/>
                <w:szCs w:val="24"/>
              </w:rPr>
              <w:softHyphen/>
              <w:t>дачи племе</w:t>
            </w:r>
            <w:r w:rsidRPr="00235E97">
              <w:rPr>
                <w:sz w:val="24"/>
                <w:szCs w:val="24"/>
              </w:rPr>
              <w:t>н</w:t>
            </w:r>
            <w:r w:rsidRPr="00235E97">
              <w:rPr>
                <w:sz w:val="24"/>
                <w:szCs w:val="24"/>
              </w:rPr>
              <w:t>ных живот</w:t>
            </w:r>
            <w:r w:rsidRPr="00235E97">
              <w:rPr>
                <w:spacing w:val="-10"/>
                <w:sz w:val="24"/>
                <w:szCs w:val="24"/>
              </w:rPr>
              <w:t>ных, составленный по при</w:t>
            </w:r>
            <w:r w:rsidRPr="00235E97">
              <w:rPr>
                <w:spacing w:val="-10"/>
                <w:sz w:val="24"/>
                <w:szCs w:val="24"/>
              </w:rPr>
              <w:softHyphen/>
            </w:r>
            <w:r w:rsidRPr="00235E97">
              <w:rPr>
                <w:spacing w:val="-6"/>
                <w:sz w:val="24"/>
                <w:szCs w:val="24"/>
              </w:rPr>
              <w:t>лагаемой форме № Ж-3/3.</w:t>
            </w:r>
          </w:p>
        </w:tc>
        <w:tc>
          <w:tcPr>
            <w:tcW w:w="1241" w:type="dxa"/>
            <w:vMerge/>
            <w:tcBorders>
              <w:bottom w:val="single" w:sz="4" w:space="0" w:color="000000" w:themeColor="text1"/>
            </w:tcBorders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83F95" w:rsidRPr="00235E97" w:rsidTr="00C2314F">
        <w:tc>
          <w:tcPr>
            <w:tcW w:w="709" w:type="dxa"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t>9.1.1.</w:t>
            </w:r>
          </w:p>
        </w:tc>
        <w:tc>
          <w:tcPr>
            <w:tcW w:w="2268" w:type="dxa"/>
          </w:tcPr>
          <w:p w:rsidR="00A83F95" w:rsidRPr="00235E97" w:rsidRDefault="00A83F95" w:rsidP="00934330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pacing w:val="-4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Приобретение м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лодняка крупного рогатого скота м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лочного направл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 xml:space="preserve">ния продуктивности </w:t>
            </w:r>
          </w:p>
        </w:tc>
        <w:tc>
          <w:tcPr>
            <w:tcW w:w="1418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pacing w:val="-6"/>
                <w:sz w:val="24"/>
                <w:szCs w:val="24"/>
              </w:rPr>
              <w:t xml:space="preserve">50 руб. на 1 кг живой </w:t>
            </w:r>
            <w:r w:rsidRPr="00235E97">
              <w:rPr>
                <w:sz w:val="24"/>
                <w:szCs w:val="24"/>
              </w:rPr>
              <w:t xml:space="preserve">массы, но не более </w:t>
            </w:r>
            <w:r w:rsidRPr="00235E97">
              <w:rPr>
                <w:spacing w:val="-6"/>
                <w:sz w:val="24"/>
                <w:szCs w:val="24"/>
              </w:rPr>
              <w:t>50% сто</w:t>
            </w:r>
            <w:r w:rsidRPr="00235E97">
              <w:rPr>
                <w:spacing w:val="-6"/>
                <w:sz w:val="24"/>
                <w:szCs w:val="24"/>
              </w:rPr>
              <w:t>и</w:t>
            </w:r>
            <w:r w:rsidRPr="00235E97">
              <w:rPr>
                <w:spacing w:val="-6"/>
                <w:sz w:val="24"/>
                <w:szCs w:val="24"/>
              </w:rPr>
              <w:t>мости п</w:t>
            </w:r>
            <w:r w:rsidRPr="00235E97">
              <w:rPr>
                <w:spacing w:val="-6"/>
                <w:sz w:val="24"/>
                <w:szCs w:val="24"/>
              </w:rPr>
              <w:t>о</w:t>
            </w:r>
            <w:r w:rsidRPr="00235E97">
              <w:rPr>
                <w:spacing w:val="-6"/>
                <w:sz w:val="24"/>
                <w:szCs w:val="24"/>
              </w:rPr>
              <w:t>лученных животных</w:t>
            </w:r>
          </w:p>
        </w:tc>
        <w:tc>
          <w:tcPr>
            <w:tcW w:w="1843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83F95" w:rsidRPr="00235E97" w:rsidTr="00C2314F">
        <w:trPr>
          <w:trHeight w:val="3428"/>
        </w:trPr>
        <w:tc>
          <w:tcPr>
            <w:tcW w:w="709" w:type="dxa"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lastRenderedPageBreak/>
              <w:t>9.1.2.</w:t>
            </w:r>
          </w:p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3F95" w:rsidRPr="00235E97" w:rsidRDefault="00A83F95" w:rsidP="00934330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pacing w:val="-4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Приобретение м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лодняка крупного рогатого скота мя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с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 xml:space="preserve">ного направления продуктивности </w:t>
            </w:r>
          </w:p>
          <w:p w:rsidR="00A83F95" w:rsidRPr="00235E97" w:rsidRDefault="00A83F95" w:rsidP="00F473E0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pacing w:val="-6"/>
                <w:sz w:val="24"/>
                <w:szCs w:val="24"/>
              </w:rPr>
              <w:t xml:space="preserve">80 руб. на 1 кг живой </w:t>
            </w:r>
            <w:r w:rsidRPr="00235E97">
              <w:rPr>
                <w:sz w:val="24"/>
                <w:szCs w:val="24"/>
              </w:rPr>
              <w:t xml:space="preserve">массы, но не более </w:t>
            </w:r>
            <w:r w:rsidRPr="00235E97">
              <w:rPr>
                <w:spacing w:val="-6"/>
                <w:sz w:val="24"/>
                <w:szCs w:val="24"/>
              </w:rPr>
              <w:t>50% сто</w:t>
            </w:r>
            <w:r w:rsidRPr="00235E97">
              <w:rPr>
                <w:spacing w:val="-6"/>
                <w:sz w:val="24"/>
                <w:szCs w:val="24"/>
              </w:rPr>
              <w:t>и</w:t>
            </w:r>
            <w:r w:rsidRPr="00235E97">
              <w:rPr>
                <w:spacing w:val="-6"/>
                <w:sz w:val="24"/>
                <w:szCs w:val="24"/>
              </w:rPr>
              <w:t>мости п</w:t>
            </w:r>
            <w:r w:rsidRPr="00235E97">
              <w:rPr>
                <w:spacing w:val="-6"/>
                <w:sz w:val="24"/>
                <w:szCs w:val="24"/>
              </w:rPr>
              <w:t>о</w:t>
            </w:r>
            <w:r w:rsidRPr="00235E97">
              <w:rPr>
                <w:spacing w:val="-6"/>
                <w:sz w:val="24"/>
                <w:szCs w:val="24"/>
              </w:rPr>
              <w:t>лученных животных</w:t>
            </w:r>
          </w:p>
        </w:tc>
        <w:tc>
          <w:tcPr>
            <w:tcW w:w="1843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/>
          </w:tcPr>
          <w:p w:rsidR="00A83F95" w:rsidRPr="00235E97" w:rsidRDefault="00A83F95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A224F" w:rsidRPr="00235E97" w:rsidTr="00C2314F">
        <w:tc>
          <w:tcPr>
            <w:tcW w:w="709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2268" w:type="dxa"/>
          </w:tcPr>
          <w:p w:rsidR="00CA224F" w:rsidRPr="00235E97" w:rsidRDefault="00CA224F" w:rsidP="00F96FCD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Приобретение  сл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дующих видов племенной проду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 xml:space="preserve">ции (материала) 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(не субсидируется за счёт средств</w:t>
            </w:r>
            <w:r w:rsidR="00401BD6"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, пр</w:t>
            </w:r>
            <w:r w:rsidR="00401BD6"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е</w:t>
            </w:r>
            <w:r w:rsidR="00401BD6"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доставляемых из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 xml:space="preserve"> федерального бю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д</w:t>
            </w:r>
            <w:r w:rsidRPr="00235E9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жета)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418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A224F" w:rsidRPr="00235E97" w:rsidTr="00C2314F">
        <w:tc>
          <w:tcPr>
            <w:tcW w:w="709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t>9.2.1.</w:t>
            </w:r>
          </w:p>
        </w:tc>
        <w:tc>
          <w:tcPr>
            <w:tcW w:w="2268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Приобретение с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мени производит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лей</w:t>
            </w:r>
          </w:p>
        </w:tc>
        <w:tc>
          <w:tcPr>
            <w:tcW w:w="1418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7 рублей на 1 дозу с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мени, но не более 80% его сто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мости</w:t>
            </w:r>
          </w:p>
        </w:tc>
        <w:tc>
          <w:tcPr>
            <w:tcW w:w="1843" w:type="dxa"/>
          </w:tcPr>
          <w:p w:rsidR="00CA224F" w:rsidRPr="00235E97" w:rsidRDefault="00CA224F" w:rsidP="00CB653C">
            <w:pPr>
              <w:pStyle w:val="a5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Theme="minorHAnsi"/>
                <w:spacing w:val="-4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Справка-расчёт суммы субсидии, с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235E97">
              <w:rPr>
                <w:rFonts w:eastAsiaTheme="minorHAnsi"/>
                <w:sz w:val="24"/>
                <w:szCs w:val="24"/>
                <w:lang w:eastAsia="en-US"/>
              </w:rPr>
              <w:t xml:space="preserve">тавленная по прилагаемой </w:t>
            </w:r>
            <w:r w:rsidR="00235E97"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 xml:space="preserve">форме </w:t>
            </w:r>
            <w:r w:rsidRPr="00235E97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 xml:space="preserve">№ </w:t>
            </w:r>
            <w:r w:rsidRPr="008943C4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Ж-9/</w:t>
            </w:r>
            <w:r w:rsidR="00DC4A51" w:rsidRPr="008943C4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2</w:t>
            </w:r>
            <w:r w:rsidRPr="008943C4">
              <w:rPr>
                <w:rFonts w:eastAsiaTheme="minorHAnsi"/>
                <w:spacing w:val="-4"/>
                <w:sz w:val="24"/>
                <w:szCs w:val="24"/>
                <w:lang w:eastAsia="en-US"/>
              </w:rPr>
              <w:t>.</w:t>
            </w:r>
          </w:p>
          <w:p w:rsidR="00CA224F" w:rsidRPr="00235E97" w:rsidRDefault="00CA224F" w:rsidP="00CB653C">
            <w:pPr>
              <w:pStyle w:val="a5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щие оплату приобретённ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го семени.</w:t>
            </w:r>
          </w:p>
          <w:p w:rsidR="00CA224F" w:rsidRPr="00840A37" w:rsidRDefault="00CA224F" w:rsidP="00CB653C">
            <w:pPr>
              <w:pStyle w:val="a5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Theme="minorHAnsi"/>
                <w:spacing w:val="-8"/>
                <w:sz w:val="24"/>
                <w:szCs w:val="24"/>
                <w:lang w:eastAsia="en-US"/>
              </w:rPr>
            </w:pPr>
            <w:r w:rsidRPr="00840A37">
              <w:rPr>
                <w:rFonts w:eastAsiaTheme="minorHAnsi"/>
                <w:spacing w:val="-8"/>
                <w:sz w:val="24"/>
                <w:szCs w:val="24"/>
                <w:lang w:eastAsia="en-US"/>
              </w:rPr>
              <w:t>Счета-фактуры (или счета) на прио</w:t>
            </w:r>
            <w:r w:rsidRPr="00840A37">
              <w:rPr>
                <w:rFonts w:eastAsiaTheme="minorHAnsi"/>
                <w:spacing w:val="-8"/>
                <w:sz w:val="24"/>
                <w:szCs w:val="24"/>
                <w:lang w:eastAsia="en-US"/>
              </w:rPr>
              <w:t>б</w:t>
            </w:r>
            <w:r w:rsidRPr="00840A37">
              <w:rPr>
                <w:rFonts w:eastAsiaTheme="minorHAnsi"/>
                <w:spacing w:val="-8"/>
                <w:sz w:val="24"/>
                <w:szCs w:val="24"/>
                <w:lang w:eastAsia="en-US"/>
              </w:rPr>
              <w:t>ретённое семя.</w:t>
            </w:r>
          </w:p>
          <w:p w:rsidR="00CA224F" w:rsidRPr="00840A37" w:rsidRDefault="00CA224F" w:rsidP="00CB653C">
            <w:pPr>
              <w:pStyle w:val="a5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  <w:r w:rsidRPr="00840A3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Документы, подтвержда</w:t>
            </w:r>
            <w:r w:rsidRPr="00840A3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ю</w:t>
            </w:r>
            <w:r w:rsidRPr="00840A3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щие принятие приобретённого семени (накла</w:t>
            </w:r>
            <w:r w:rsidRPr="00840A3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д</w:t>
            </w:r>
            <w:r w:rsidRPr="00840A37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ные или др.)</w:t>
            </w:r>
          </w:p>
        </w:tc>
        <w:tc>
          <w:tcPr>
            <w:tcW w:w="1241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A224F" w:rsidRPr="00235E97" w:rsidTr="00C2314F">
        <w:tc>
          <w:tcPr>
            <w:tcW w:w="709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lastRenderedPageBreak/>
              <w:t>9.2.2.</w:t>
            </w:r>
          </w:p>
        </w:tc>
        <w:tc>
          <w:tcPr>
            <w:tcW w:w="2268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Приобретение э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брионов племе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ных животных</w:t>
            </w:r>
          </w:p>
        </w:tc>
        <w:tc>
          <w:tcPr>
            <w:tcW w:w="1418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80% сто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мости пр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обретё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ных э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брионов племенных животных</w:t>
            </w:r>
          </w:p>
        </w:tc>
        <w:tc>
          <w:tcPr>
            <w:tcW w:w="1843" w:type="dxa"/>
          </w:tcPr>
          <w:p w:rsidR="00CA224F" w:rsidRPr="00235E97" w:rsidRDefault="00CA224F" w:rsidP="00F3216C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3" w:firstLine="164"/>
              <w:jc w:val="both"/>
              <w:rPr>
                <w:rFonts w:eastAsiaTheme="minorHAnsi"/>
                <w:spacing w:val="-10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pacing w:val="-10"/>
                <w:sz w:val="24"/>
                <w:szCs w:val="24"/>
                <w:lang w:eastAsia="en-US"/>
              </w:rPr>
              <w:t>Справка-расчёт суммы субсидии, с</w:t>
            </w:r>
            <w:r w:rsidRPr="00235E97">
              <w:rPr>
                <w:rFonts w:eastAsiaTheme="minorHAnsi"/>
                <w:spacing w:val="-10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pacing w:val="-10"/>
                <w:sz w:val="24"/>
                <w:szCs w:val="24"/>
                <w:lang w:eastAsia="en-US"/>
              </w:rPr>
              <w:t xml:space="preserve">ставленная по прилагаемой форме № </w:t>
            </w:r>
            <w:r w:rsidRPr="008943C4">
              <w:rPr>
                <w:rFonts w:eastAsiaTheme="minorHAnsi"/>
                <w:spacing w:val="-10"/>
                <w:sz w:val="24"/>
                <w:szCs w:val="24"/>
                <w:lang w:eastAsia="en-US"/>
              </w:rPr>
              <w:t>Ж-9/5.</w:t>
            </w:r>
          </w:p>
          <w:p w:rsidR="00CA224F" w:rsidRPr="00235E97" w:rsidRDefault="00CA224F" w:rsidP="00F3216C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3" w:firstLine="16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Договор поставки (ку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ли-продажи) и (или) коми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сии, в т.ч. с рассрочкой 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латы, а также кредитный д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говор в случае их оплаты за счёт креди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ных средств.</w:t>
            </w:r>
          </w:p>
          <w:p w:rsidR="00CA224F" w:rsidRPr="00235E97" w:rsidRDefault="00CA224F" w:rsidP="00F3216C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3" w:firstLine="16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Докуме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ты, подтве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ждающие 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лату приобр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тённых э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брионов пл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менных ж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вотных.</w:t>
            </w:r>
          </w:p>
          <w:p w:rsidR="00CA224F" w:rsidRPr="00235E97" w:rsidRDefault="00CA224F" w:rsidP="00F3216C">
            <w:pPr>
              <w:pStyle w:val="a5"/>
              <w:numPr>
                <w:ilvl w:val="0"/>
                <w:numId w:val="5"/>
              </w:numPr>
              <w:tabs>
                <w:tab w:val="left" w:pos="459"/>
                <w:tab w:val="left" w:pos="993"/>
              </w:tabs>
              <w:autoSpaceDE w:val="0"/>
              <w:autoSpaceDN w:val="0"/>
              <w:adjustRightInd w:val="0"/>
              <w:ind w:left="0" w:firstLine="16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Докуме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ты, подтве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ждающие пр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нятие приобр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тённых э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брионов пл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менных живо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ных (накла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ные или др.)</w:t>
            </w:r>
          </w:p>
        </w:tc>
        <w:tc>
          <w:tcPr>
            <w:tcW w:w="1241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A224F" w:rsidRPr="00235E97" w:rsidTr="00C2314F">
        <w:tc>
          <w:tcPr>
            <w:tcW w:w="709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t>9.2.3.</w:t>
            </w:r>
          </w:p>
        </w:tc>
        <w:tc>
          <w:tcPr>
            <w:tcW w:w="2268" w:type="dxa"/>
          </w:tcPr>
          <w:p w:rsidR="00CA224F" w:rsidRDefault="00CA224F" w:rsidP="003A5652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Приобретение пл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менных животных</w:t>
            </w:r>
            <w:r w:rsidRPr="00235E97">
              <w:rPr>
                <w:sz w:val="24"/>
                <w:szCs w:val="24"/>
              </w:rPr>
              <w:t xml:space="preserve"> следующих 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видов и (или) уплата лизи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говых платежей по договорам фина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совой аренды (л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зинга) племенных животных указа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ных видов, соде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жащим условие об их переходе в со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ственность получ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теля субсидии:</w:t>
            </w:r>
          </w:p>
          <w:p w:rsidR="004A77B0" w:rsidRPr="00235E97" w:rsidRDefault="004A77B0" w:rsidP="003A5652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224F" w:rsidRPr="00235E97" w:rsidRDefault="00CA224F" w:rsidP="00CF4B6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5E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Справка-расчет суммы субсидии, с</w:t>
            </w:r>
            <w:r w:rsidRPr="00235E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ставленная по прилагаемой форме № Ж-9/</w:t>
            </w:r>
            <w:r w:rsidR="00235E97" w:rsidRPr="00235E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235E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CA224F" w:rsidRPr="00235E97" w:rsidRDefault="00CA224F" w:rsidP="00CF4B6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2. Документы, подтвержда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щие оплату приобретенных живот</w:t>
            </w:r>
            <w:r w:rsidRPr="00235E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24F" w:rsidRPr="00235E97" w:rsidRDefault="00CA224F" w:rsidP="00CF4B6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3. </w:t>
            </w:r>
            <w:proofErr w:type="gramStart"/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Договор п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ставки (куп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ли-продажи) и (или) ко</w:t>
            </w:r>
            <w:r w:rsidRPr="00235E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миссии, в т.ч. с рассрочкой 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латы, либо д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говор финанс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вой аренды (лизинга) пл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менных живо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ных, а также кредитный д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говор в случае их оплаты за счет кредитных средств.</w:t>
            </w:r>
            <w:proofErr w:type="gramEnd"/>
          </w:p>
          <w:p w:rsidR="00CA224F" w:rsidRPr="00235E97" w:rsidRDefault="00CA224F" w:rsidP="00CF4B6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4. Счета-фактуры (или счета) на пр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обретение ж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вотных.</w:t>
            </w:r>
          </w:p>
          <w:p w:rsidR="00CA224F" w:rsidRPr="00235E97" w:rsidRDefault="00CA224F" w:rsidP="00CF4B6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5. Акт-счет приема-пере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племе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5E97">
              <w:rPr>
                <w:rFonts w:ascii="Times New Roman" w:hAnsi="Times New Roman" w:cs="Times New Roman"/>
                <w:sz w:val="24"/>
                <w:szCs w:val="24"/>
              </w:rPr>
              <w:t>ных живот</w:t>
            </w:r>
            <w:r w:rsidRPr="00235E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ных, составленный по при</w:t>
            </w:r>
            <w:r w:rsidRPr="00235E9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235E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лагаемой форме № Ж-3/3.</w:t>
            </w:r>
          </w:p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A224F" w:rsidRPr="00235E97" w:rsidTr="00C2314F">
        <w:tc>
          <w:tcPr>
            <w:tcW w:w="709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t>9.2.3.1.</w:t>
            </w:r>
          </w:p>
        </w:tc>
        <w:tc>
          <w:tcPr>
            <w:tcW w:w="2268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pacing w:val="-2"/>
                <w:sz w:val="24"/>
                <w:szCs w:val="24"/>
              </w:rPr>
              <w:t>Лошадей</w:t>
            </w:r>
          </w:p>
        </w:tc>
        <w:tc>
          <w:tcPr>
            <w:tcW w:w="1418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pacing w:val="-6"/>
                <w:sz w:val="24"/>
                <w:szCs w:val="24"/>
              </w:rPr>
              <w:t>50 руб. на 1 кг</w:t>
            </w:r>
            <w:proofErr w:type="gramStart"/>
            <w:r w:rsidRPr="00235E97">
              <w:rPr>
                <w:spacing w:val="-6"/>
                <w:sz w:val="24"/>
                <w:szCs w:val="24"/>
              </w:rPr>
              <w:t>.</w:t>
            </w:r>
            <w:proofErr w:type="gramEnd"/>
            <w:r w:rsidRPr="00235E97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235E97">
              <w:rPr>
                <w:spacing w:val="-6"/>
                <w:sz w:val="24"/>
                <w:szCs w:val="24"/>
              </w:rPr>
              <w:t>ж</w:t>
            </w:r>
            <w:proofErr w:type="gramEnd"/>
            <w:r w:rsidRPr="00235E97">
              <w:rPr>
                <w:spacing w:val="-6"/>
                <w:sz w:val="24"/>
                <w:szCs w:val="24"/>
              </w:rPr>
              <w:t xml:space="preserve">ивой </w:t>
            </w:r>
            <w:r w:rsidRPr="00235E97">
              <w:rPr>
                <w:spacing w:val="-6"/>
                <w:sz w:val="24"/>
                <w:szCs w:val="24"/>
              </w:rPr>
              <w:lastRenderedPageBreak/>
              <w:t>массы, но не более 90 % стоим</w:t>
            </w:r>
            <w:r w:rsidRPr="00235E97">
              <w:rPr>
                <w:spacing w:val="-6"/>
                <w:sz w:val="24"/>
                <w:szCs w:val="24"/>
              </w:rPr>
              <w:t>о</w:t>
            </w:r>
            <w:r w:rsidRPr="00235E97">
              <w:rPr>
                <w:spacing w:val="-6"/>
                <w:sz w:val="24"/>
                <w:szCs w:val="24"/>
              </w:rPr>
              <w:t>сти пол</w:t>
            </w:r>
            <w:r w:rsidRPr="00235E97">
              <w:rPr>
                <w:spacing w:val="-6"/>
                <w:sz w:val="24"/>
                <w:szCs w:val="24"/>
              </w:rPr>
              <w:t>у</w:t>
            </w:r>
            <w:r w:rsidRPr="00235E97">
              <w:rPr>
                <w:spacing w:val="-6"/>
                <w:sz w:val="24"/>
                <w:szCs w:val="24"/>
              </w:rPr>
              <w:t>ченных л</w:t>
            </w:r>
            <w:r w:rsidRPr="00235E97">
              <w:rPr>
                <w:spacing w:val="-6"/>
                <w:sz w:val="24"/>
                <w:szCs w:val="24"/>
              </w:rPr>
              <w:t>о</w:t>
            </w:r>
            <w:r w:rsidRPr="00235E97">
              <w:rPr>
                <w:spacing w:val="-6"/>
                <w:sz w:val="24"/>
                <w:szCs w:val="24"/>
              </w:rPr>
              <w:t>шадей</w:t>
            </w:r>
          </w:p>
        </w:tc>
        <w:tc>
          <w:tcPr>
            <w:tcW w:w="1843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/>
          </w:tcPr>
          <w:p w:rsidR="00CA224F" w:rsidRPr="00235E97" w:rsidRDefault="00CA224F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35E97" w:rsidRPr="00235E97" w:rsidTr="00F46F56">
        <w:trPr>
          <w:trHeight w:val="5076"/>
        </w:trPr>
        <w:tc>
          <w:tcPr>
            <w:tcW w:w="709" w:type="dxa"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  <w:r w:rsidRPr="00235E97">
              <w:rPr>
                <w:spacing w:val="-32"/>
                <w:sz w:val="24"/>
                <w:szCs w:val="24"/>
              </w:rPr>
              <w:lastRenderedPageBreak/>
              <w:t>9.2.3.2.</w:t>
            </w:r>
          </w:p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32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rFonts w:eastAsiaTheme="minorHAnsi"/>
                <w:sz w:val="24"/>
                <w:szCs w:val="24"/>
                <w:lang w:eastAsia="en-US"/>
              </w:rPr>
              <w:t>Овец и (или) коз</w:t>
            </w:r>
          </w:p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5E97">
              <w:rPr>
                <w:spacing w:val="-6"/>
                <w:sz w:val="24"/>
                <w:szCs w:val="24"/>
              </w:rPr>
              <w:t>5000 руб. на 1 голову, но не более 70% сто</w:t>
            </w:r>
            <w:r w:rsidRPr="00235E97">
              <w:rPr>
                <w:spacing w:val="-6"/>
                <w:sz w:val="24"/>
                <w:szCs w:val="24"/>
              </w:rPr>
              <w:t>и</w:t>
            </w:r>
            <w:r w:rsidRPr="00235E97">
              <w:rPr>
                <w:spacing w:val="-6"/>
                <w:sz w:val="24"/>
                <w:szCs w:val="24"/>
              </w:rPr>
              <w:t>мости п</w:t>
            </w:r>
            <w:r w:rsidRPr="00235E97">
              <w:rPr>
                <w:spacing w:val="-6"/>
                <w:sz w:val="24"/>
                <w:szCs w:val="24"/>
              </w:rPr>
              <w:t>о</w:t>
            </w:r>
            <w:r w:rsidRPr="00235E97">
              <w:rPr>
                <w:spacing w:val="-6"/>
                <w:sz w:val="24"/>
                <w:szCs w:val="24"/>
              </w:rPr>
              <w:t>лученных животных</w:t>
            </w:r>
          </w:p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vMerge/>
          </w:tcPr>
          <w:p w:rsidR="00235E97" w:rsidRPr="00235E97" w:rsidRDefault="00235E97" w:rsidP="00146929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A27F67" w:rsidRPr="00E5744A" w:rsidRDefault="00E5744A" w:rsidP="00A27F67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27F67">
        <w:rPr>
          <w:rFonts w:eastAsiaTheme="minorHAnsi"/>
          <w:sz w:val="28"/>
          <w:szCs w:val="28"/>
          <w:lang w:eastAsia="en-US"/>
        </w:rPr>
        <w:t>Прилагаемые к Регламенту формы №</w:t>
      </w:r>
      <w:r w:rsidR="00A27F67" w:rsidRPr="00A27F67">
        <w:rPr>
          <w:rFonts w:eastAsiaTheme="minorHAnsi"/>
          <w:sz w:val="28"/>
          <w:szCs w:val="28"/>
          <w:lang w:eastAsia="en-US"/>
        </w:rPr>
        <w:t>№</w:t>
      </w:r>
      <w:r w:rsidRPr="00A27F67">
        <w:rPr>
          <w:rFonts w:eastAsiaTheme="minorHAnsi"/>
          <w:sz w:val="28"/>
          <w:szCs w:val="28"/>
          <w:lang w:eastAsia="en-US"/>
        </w:rPr>
        <w:t xml:space="preserve"> 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1/4, 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 xml:space="preserve">2/2, 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Ж-3/2,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4/2</w:t>
      </w:r>
      <w:r w:rsidR="00A27F67" w:rsidRPr="00A27F67">
        <w:rPr>
          <w:rFonts w:eastAsiaTheme="minorHAnsi"/>
          <w:sz w:val="28"/>
          <w:szCs w:val="28"/>
          <w:lang w:eastAsia="en-US"/>
        </w:rPr>
        <w:t>,</w:t>
      </w:r>
      <w:r w:rsidRPr="00A27F67">
        <w:rPr>
          <w:rFonts w:eastAsiaTheme="minorHAnsi"/>
          <w:sz w:val="28"/>
          <w:szCs w:val="28"/>
          <w:lang w:eastAsia="en-US"/>
        </w:rPr>
        <w:t xml:space="preserve"> 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5/1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5/2</w:t>
      </w:r>
      <w:r w:rsidR="00A27F67" w:rsidRPr="00A27F67">
        <w:rPr>
          <w:rFonts w:eastAsiaTheme="minorHAnsi"/>
          <w:sz w:val="28"/>
          <w:szCs w:val="28"/>
          <w:lang w:eastAsia="en-US"/>
        </w:rPr>
        <w:t>, Ж-</w:t>
      </w:r>
      <w:r w:rsidRPr="00A27F67">
        <w:rPr>
          <w:rFonts w:eastAsiaTheme="minorHAnsi"/>
          <w:sz w:val="28"/>
          <w:szCs w:val="28"/>
          <w:lang w:eastAsia="en-US"/>
        </w:rPr>
        <w:t>6/1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-6/2,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-7/2,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8/1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-8/2,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9/3</w:t>
      </w:r>
      <w:r w:rsidR="00A27F67" w:rsidRPr="00A27F67">
        <w:rPr>
          <w:rFonts w:eastAsiaTheme="minorHAnsi"/>
          <w:sz w:val="28"/>
          <w:szCs w:val="28"/>
          <w:lang w:eastAsia="en-US"/>
        </w:rPr>
        <w:t>, Ж-9/4</w:t>
      </w:r>
      <w:r w:rsidR="00A27F67">
        <w:rPr>
          <w:rFonts w:eastAsiaTheme="minorHAnsi"/>
          <w:sz w:val="28"/>
          <w:szCs w:val="28"/>
          <w:lang w:eastAsia="en-US"/>
        </w:rPr>
        <w:t xml:space="preserve">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-10/1, </w:t>
      </w:r>
      <w:r w:rsidR="008D57C6">
        <w:rPr>
          <w:rFonts w:eastAsiaTheme="minorHAnsi"/>
          <w:sz w:val="28"/>
          <w:szCs w:val="28"/>
          <w:lang w:eastAsia="en-US"/>
        </w:rPr>
        <w:t xml:space="preserve">       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Ж-10/2,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 w:rsidRPr="00A27F67">
        <w:rPr>
          <w:rFonts w:eastAsiaTheme="minorHAnsi"/>
          <w:sz w:val="28"/>
          <w:szCs w:val="28"/>
          <w:lang w:eastAsia="en-US"/>
        </w:rPr>
        <w:t>-11/3,</w:t>
      </w:r>
      <w:r w:rsidRPr="00A27F67">
        <w:rPr>
          <w:rFonts w:eastAsiaTheme="minorHAnsi"/>
          <w:sz w:val="28"/>
          <w:szCs w:val="28"/>
          <w:lang w:eastAsia="en-US"/>
        </w:rPr>
        <w:t xml:space="preserve"> Ж</w:t>
      </w:r>
      <w:r w:rsidR="00A27F67" w:rsidRP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12/2</w:t>
      </w:r>
      <w:r w:rsidR="00A27F67" w:rsidRPr="00A27F67">
        <w:rPr>
          <w:rFonts w:eastAsiaTheme="minorHAnsi"/>
          <w:sz w:val="28"/>
          <w:szCs w:val="28"/>
          <w:lang w:eastAsia="en-US"/>
        </w:rPr>
        <w:t xml:space="preserve">, </w:t>
      </w:r>
      <w:r w:rsidRPr="00A27F67">
        <w:rPr>
          <w:rFonts w:eastAsiaTheme="minorHAnsi"/>
          <w:sz w:val="28"/>
          <w:szCs w:val="28"/>
          <w:lang w:eastAsia="en-US"/>
        </w:rPr>
        <w:t>Ж</w:t>
      </w:r>
      <w:r w:rsidR="00A27F67">
        <w:rPr>
          <w:rFonts w:eastAsiaTheme="minorHAnsi"/>
          <w:sz w:val="28"/>
          <w:szCs w:val="28"/>
          <w:lang w:eastAsia="en-US"/>
        </w:rPr>
        <w:t>-</w:t>
      </w:r>
      <w:r w:rsidRPr="00A27F67">
        <w:rPr>
          <w:rFonts w:eastAsiaTheme="minorHAnsi"/>
          <w:sz w:val="28"/>
          <w:szCs w:val="28"/>
          <w:lang w:eastAsia="en-US"/>
        </w:rPr>
        <w:t>14/2</w:t>
      </w:r>
      <w:r w:rsidR="00A27F67">
        <w:rPr>
          <w:rFonts w:eastAsiaTheme="minorHAnsi"/>
          <w:sz w:val="28"/>
          <w:szCs w:val="28"/>
          <w:lang w:eastAsia="en-US"/>
        </w:rPr>
        <w:t xml:space="preserve"> исключить.</w:t>
      </w:r>
    </w:p>
    <w:p w:rsidR="00E5744A" w:rsidRPr="00A27F67" w:rsidRDefault="00A27F67" w:rsidP="00A27F67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27F67">
        <w:rPr>
          <w:rFonts w:eastAsiaTheme="minorHAnsi"/>
          <w:sz w:val="28"/>
          <w:szCs w:val="28"/>
          <w:lang w:eastAsia="en-US"/>
        </w:rPr>
        <w:t xml:space="preserve">Прилагаемые к Регламенту формы №№ </w:t>
      </w:r>
      <w:r w:rsidR="00E5744A" w:rsidRPr="00A27F67">
        <w:rPr>
          <w:rFonts w:eastAsiaTheme="minorHAnsi"/>
          <w:sz w:val="28"/>
          <w:szCs w:val="28"/>
          <w:lang w:eastAsia="en-US"/>
        </w:rPr>
        <w:t>Ж</w:t>
      </w:r>
      <w:r w:rsidRPr="00A27F67">
        <w:rPr>
          <w:rFonts w:eastAsiaTheme="minorHAnsi"/>
          <w:sz w:val="28"/>
          <w:szCs w:val="28"/>
          <w:lang w:eastAsia="en-US"/>
        </w:rPr>
        <w:t>-</w:t>
      </w:r>
      <w:r w:rsidR="00E5744A" w:rsidRPr="00A27F67">
        <w:rPr>
          <w:rFonts w:eastAsiaTheme="minorHAnsi"/>
          <w:sz w:val="28"/>
          <w:szCs w:val="28"/>
          <w:lang w:eastAsia="en-US"/>
        </w:rPr>
        <w:t>1/1, Ж</w:t>
      </w:r>
      <w:r w:rsidRPr="00A27F67">
        <w:rPr>
          <w:rFonts w:eastAsiaTheme="minorHAnsi"/>
          <w:sz w:val="28"/>
          <w:szCs w:val="28"/>
          <w:lang w:eastAsia="en-US"/>
        </w:rPr>
        <w:t>-</w:t>
      </w:r>
      <w:r w:rsidR="00E5744A" w:rsidRPr="00A27F67">
        <w:rPr>
          <w:rFonts w:eastAsiaTheme="minorHAnsi"/>
          <w:sz w:val="28"/>
          <w:szCs w:val="28"/>
          <w:lang w:eastAsia="en-US"/>
        </w:rPr>
        <w:t xml:space="preserve">2/1, </w:t>
      </w:r>
      <w:r w:rsidRPr="00A27F67">
        <w:rPr>
          <w:rFonts w:eastAsiaTheme="minorHAnsi"/>
          <w:sz w:val="28"/>
          <w:szCs w:val="28"/>
          <w:lang w:eastAsia="en-US"/>
        </w:rPr>
        <w:t xml:space="preserve">Ж-3/1, </w:t>
      </w:r>
      <w:r w:rsidR="00E5744A" w:rsidRPr="00A27F67">
        <w:rPr>
          <w:rFonts w:eastAsiaTheme="minorHAnsi"/>
          <w:sz w:val="28"/>
          <w:szCs w:val="28"/>
          <w:lang w:eastAsia="en-US"/>
        </w:rPr>
        <w:t>Ж</w:t>
      </w:r>
      <w:r w:rsidRPr="00A27F67">
        <w:rPr>
          <w:rFonts w:eastAsiaTheme="minorHAnsi"/>
          <w:sz w:val="28"/>
          <w:szCs w:val="28"/>
          <w:lang w:eastAsia="en-US"/>
        </w:rPr>
        <w:t>-</w:t>
      </w:r>
      <w:r w:rsidR="00E5744A" w:rsidRPr="00A27F67">
        <w:rPr>
          <w:rFonts w:eastAsiaTheme="minorHAnsi"/>
          <w:sz w:val="28"/>
          <w:szCs w:val="28"/>
          <w:lang w:eastAsia="en-US"/>
        </w:rPr>
        <w:t>4/1</w:t>
      </w:r>
      <w:r w:rsidRPr="00A27F67">
        <w:rPr>
          <w:rFonts w:eastAsiaTheme="minorHAnsi"/>
          <w:sz w:val="28"/>
          <w:szCs w:val="28"/>
          <w:lang w:eastAsia="en-US"/>
        </w:rPr>
        <w:t xml:space="preserve">, </w:t>
      </w:r>
      <w:r w:rsidR="00E5744A" w:rsidRPr="00A27F67">
        <w:rPr>
          <w:rFonts w:eastAsiaTheme="minorHAnsi"/>
          <w:sz w:val="28"/>
          <w:szCs w:val="28"/>
          <w:lang w:eastAsia="en-US"/>
        </w:rPr>
        <w:t xml:space="preserve"> Ж</w:t>
      </w:r>
      <w:r w:rsidRPr="00A27F67">
        <w:rPr>
          <w:rFonts w:eastAsiaTheme="minorHAnsi"/>
          <w:sz w:val="28"/>
          <w:szCs w:val="28"/>
          <w:lang w:eastAsia="en-US"/>
        </w:rPr>
        <w:t>-</w:t>
      </w:r>
      <w:r w:rsidR="00E5744A" w:rsidRPr="00A27F67">
        <w:rPr>
          <w:rFonts w:eastAsiaTheme="minorHAnsi"/>
          <w:sz w:val="28"/>
          <w:szCs w:val="28"/>
          <w:lang w:eastAsia="en-US"/>
        </w:rPr>
        <w:t>7/1</w:t>
      </w:r>
      <w:r w:rsidRPr="00A27F67">
        <w:rPr>
          <w:rFonts w:eastAsiaTheme="minorHAnsi"/>
          <w:sz w:val="28"/>
          <w:szCs w:val="28"/>
          <w:lang w:eastAsia="en-US"/>
        </w:rPr>
        <w:t xml:space="preserve">, </w:t>
      </w:r>
      <w:r w:rsidR="00E5744A" w:rsidRPr="00A27F67">
        <w:rPr>
          <w:rFonts w:eastAsiaTheme="minorHAnsi"/>
          <w:sz w:val="28"/>
          <w:szCs w:val="28"/>
          <w:lang w:eastAsia="en-US"/>
        </w:rPr>
        <w:t xml:space="preserve"> Ж</w:t>
      </w:r>
      <w:r w:rsidRPr="00A27F67">
        <w:rPr>
          <w:rFonts w:eastAsiaTheme="minorHAnsi"/>
          <w:sz w:val="28"/>
          <w:szCs w:val="28"/>
          <w:lang w:eastAsia="en-US"/>
        </w:rPr>
        <w:t xml:space="preserve">-9/1, </w:t>
      </w:r>
      <w:r w:rsidR="0002602A" w:rsidRPr="00A27F67">
        <w:rPr>
          <w:rFonts w:eastAsiaTheme="minorHAnsi"/>
          <w:sz w:val="28"/>
          <w:szCs w:val="28"/>
          <w:lang w:eastAsia="en-US"/>
        </w:rPr>
        <w:t>Ж-9/2,</w:t>
      </w:r>
      <w:r w:rsidR="0002602A">
        <w:rPr>
          <w:rFonts w:eastAsiaTheme="minorHAnsi"/>
          <w:sz w:val="28"/>
          <w:szCs w:val="28"/>
          <w:lang w:eastAsia="en-US"/>
        </w:rPr>
        <w:t xml:space="preserve"> </w:t>
      </w:r>
      <w:r w:rsidR="00E5744A" w:rsidRPr="00A27F67">
        <w:rPr>
          <w:rFonts w:eastAsiaTheme="minorHAnsi"/>
          <w:sz w:val="28"/>
          <w:szCs w:val="28"/>
          <w:lang w:eastAsia="en-US"/>
        </w:rPr>
        <w:t>Ж</w:t>
      </w:r>
      <w:r w:rsidRPr="00A27F67">
        <w:rPr>
          <w:rFonts w:eastAsiaTheme="minorHAnsi"/>
          <w:sz w:val="28"/>
          <w:szCs w:val="28"/>
          <w:lang w:eastAsia="en-US"/>
        </w:rPr>
        <w:t xml:space="preserve">-9/5, </w:t>
      </w:r>
      <w:r w:rsidR="00E5744A" w:rsidRPr="00A27F67">
        <w:rPr>
          <w:rFonts w:eastAsiaTheme="minorHAnsi"/>
          <w:sz w:val="28"/>
          <w:szCs w:val="28"/>
          <w:lang w:eastAsia="en-US"/>
        </w:rPr>
        <w:t>Ж</w:t>
      </w:r>
      <w:r w:rsidRPr="00A27F67">
        <w:rPr>
          <w:rFonts w:eastAsiaTheme="minorHAnsi"/>
          <w:sz w:val="28"/>
          <w:szCs w:val="28"/>
          <w:lang w:eastAsia="en-US"/>
        </w:rPr>
        <w:t xml:space="preserve">-11/1, </w:t>
      </w:r>
      <w:r w:rsidR="00E5744A" w:rsidRPr="00A27F67">
        <w:rPr>
          <w:rFonts w:eastAsiaTheme="minorHAnsi"/>
          <w:sz w:val="28"/>
          <w:szCs w:val="28"/>
          <w:lang w:eastAsia="en-US"/>
        </w:rPr>
        <w:t>Ж</w:t>
      </w:r>
      <w:r w:rsidRPr="00A27F67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12/1, </w:t>
      </w:r>
      <w:r w:rsidR="00E5744A" w:rsidRPr="00A27F67">
        <w:rPr>
          <w:rFonts w:eastAsiaTheme="minorHAnsi"/>
          <w:sz w:val="28"/>
          <w:szCs w:val="28"/>
          <w:lang w:eastAsia="en-US"/>
        </w:rPr>
        <w:t>Ж</w:t>
      </w:r>
      <w:r>
        <w:rPr>
          <w:rFonts w:eastAsiaTheme="minorHAnsi"/>
          <w:sz w:val="28"/>
          <w:szCs w:val="28"/>
          <w:lang w:eastAsia="en-US"/>
        </w:rPr>
        <w:t>-</w:t>
      </w:r>
      <w:r w:rsidR="00E5744A" w:rsidRPr="00A27F67">
        <w:rPr>
          <w:rFonts w:eastAsiaTheme="minorHAnsi"/>
          <w:sz w:val="28"/>
          <w:szCs w:val="28"/>
          <w:lang w:eastAsia="en-US"/>
        </w:rPr>
        <w:t>14/1</w:t>
      </w:r>
      <w:r>
        <w:rPr>
          <w:rFonts w:eastAsiaTheme="minorHAnsi"/>
          <w:sz w:val="28"/>
          <w:szCs w:val="28"/>
          <w:lang w:eastAsia="en-US"/>
        </w:rPr>
        <w:t xml:space="preserve"> изложить в новой реда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ции</w:t>
      </w:r>
      <w:r w:rsidR="00E5744A" w:rsidRPr="00A27F6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Прилагаются.</w:t>
      </w:r>
    </w:p>
    <w:p w:rsidR="00020AEA" w:rsidRDefault="00020AEA" w:rsidP="00020AE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</w:t>
      </w:r>
    </w:p>
    <w:sectPr w:rsidR="00020AEA" w:rsidSect="00F473E0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40C" w:rsidRDefault="0021640C" w:rsidP="00F473E0">
      <w:r>
        <w:separator/>
      </w:r>
    </w:p>
  </w:endnote>
  <w:endnote w:type="continuationSeparator" w:id="0">
    <w:p w:rsidR="0021640C" w:rsidRDefault="0021640C" w:rsidP="00F47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40C" w:rsidRDefault="0021640C" w:rsidP="00F473E0">
      <w:r>
        <w:separator/>
      </w:r>
    </w:p>
  </w:footnote>
  <w:footnote w:type="continuationSeparator" w:id="0">
    <w:p w:rsidR="0021640C" w:rsidRDefault="0021640C" w:rsidP="00F47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96121"/>
      <w:docPartObj>
        <w:docPartGallery w:val="Page Numbers (Top of Page)"/>
        <w:docPartUnique/>
      </w:docPartObj>
    </w:sdtPr>
    <w:sdtContent>
      <w:p w:rsidR="0021640C" w:rsidRDefault="00D4297C">
        <w:pPr>
          <w:pStyle w:val="a3"/>
          <w:jc w:val="center"/>
        </w:pPr>
        <w:fldSimple w:instr=" PAGE   \* MERGEFORMAT ">
          <w:r w:rsidR="00290796">
            <w:rPr>
              <w:noProof/>
            </w:rPr>
            <w:t>9</w:t>
          </w:r>
        </w:fldSimple>
      </w:p>
    </w:sdtContent>
  </w:sdt>
  <w:p w:rsidR="0021640C" w:rsidRDefault="002164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083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16056C96"/>
    <w:multiLevelType w:val="hybridMultilevel"/>
    <w:tmpl w:val="3348B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905DE"/>
    <w:multiLevelType w:val="hybridMultilevel"/>
    <w:tmpl w:val="E9445D4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A2BC1"/>
    <w:multiLevelType w:val="hybridMultilevel"/>
    <w:tmpl w:val="6AF80D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407073"/>
    <w:multiLevelType w:val="hybridMultilevel"/>
    <w:tmpl w:val="3348B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467C5"/>
    <w:multiLevelType w:val="hybridMultilevel"/>
    <w:tmpl w:val="2ED4E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04B54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hyphenationZone w:val="3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ED3B02"/>
    <w:rsid w:val="00002B96"/>
    <w:rsid w:val="000207DB"/>
    <w:rsid w:val="00020AEA"/>
    <w:rsid w:val="0002602A"/>
    <w:rsid w:val="000B479D"/>
    <w:rsid w:val="000B59B9"/>
    <w:rsid w:val="000C569D"/>
    <w:rsid w:val="000E09F8"/>
    <w:rsid w:val="000E7D99"/>
    <w:rsid w:val="000F3B16"/>
    <w:rsid w:val="000F722A"/>
    <w:rsid w:val="001248AA"/>
    <w:rsid w:val="0014308D"/>
    <w:rsid w:val="00146929"/>
    <w:rsid w:val="00146CFF"/>
    <w:rsid w:val="00150201"/>
    <w:rsid w:val="00156F7A"/>
    <w:rsid w:val="001706B2"/>
    <w:rsid w:val="00185C17"/>
    <w:rsid w:val="001905F4"/>
    <w:rsid w:val="001A15DE"/>
    <w:rsid w:val="001C2764"/>
    <w:rsid w:val="001C4358"/>
    <w:rsid w:val="001C462E"/>
    <w:rsid w:val="00203891"/>
    <w:rsid w:val="0020492A"/>
    <w:rsid w:val="00205FF5"/>
    <w:rsid w:val="0021640C"/>
    <w:rsid w:val="002173C5"/>
    <w:rsid w:val="00231F3B"/>
    <w:rsid w:val="00235E97"/>
    <w:rsid w:val="002456B1"/>
    <w:rsid w:val="00252DB8"/>
    <w:rsid w:val="00270CE3"/>
    <w:rsid w:val="00290796"/>
    <w:rsid w:val="002B5105"/>
    <w:rsid w:val="002C4374"/>
    <w:rsid w:val="002D3A23"/>
    <w:rsid w:val="002E753B"/>
    <w:rsid w:val="002F24F4"/>
    <w:rsid w:val="00314BF2"/>
    <w:rsid w:val="00325B61"/>
    <w:rsid w:val="00333ADE"/>
    <w:rsid w:val="003477A8"/>
    <w:rsid w:val="00380839"/>
    <w:rsid w:val="00380E41"/>
    <w:rsid w:val="00390A25"/>
    <w:rsid w:val="00394108"/>
    <w:rsid w:val="003A5652"/>
    <w:rsid w:val="003B0FFD"/>
    <w:rsid w:val="003B4922"/>
    <w:rsid w:val="003D0007"/>
    <w:rsid w:val="003E6060"/>
    <w:rsid w:val="003E6B5E"/>
    <w:rsid w:val="003F3F4E"/>
    <w:rsid w:val="00400D15"/>
    <w:rsid w:val="00401BD6"/>
    <w:rsid w:val="004130F5"/>
    <w:rsid w:val="00417F90"/>
    <w:rsid w:val="00420DFE"/>
    <w:rsid w:val="00444663"/>
    <w:rsid w:val="00444A4E"/>
    <w:rsid w:val="00473209"/>
    <w:rsid w:val="00483D5B"/>
    <w:rsid w:val="00485B82"/>
    <w:rsid w:val="00497526"/>
    <w:rsid w:val="004A13AE"/>
    <w:rsid w:val="004A77B0"/>
    <w:rsid w:val="004C4821"/>
    <w:rsid w:val="004F23D9"/>
    <w:rsid w:val="004F2A0E"/>
    <w:rsid w:val="00501877"/>
    <w:rsid w:val="00511B53"/>
    <w:rsid w:val="00515523"/>
    <w:rsid w:val="00540015"/>
    <w:rsid w:val="005405D0"/>
    <w:rsid w:val="00543160"/>
    <w:rsid w:val="0056799E"/>
    <w:rsid w:val="00572F50"/>
    <w:rsid w:val="00573D2F"/>
    <w:rsid w:val="005751BA"/>
    <w:rsid w:val="00576EC6"/>
    <w:rsid w:val="00582E3A"/>
    <w:rsid w:val="00583DF3"/>
    <w:rsid w:val="005F31DB"/>
    <w:rsid w:val="005F5B02"/>
    <w:rsid w:val="005F664A"/>
    <w:rsid w:val="006073C9"/>
    <w:rsid w:val="00630D8D"/>
    <w:rsid w:val="006410BB"/>
    <w:rsid w:val="00641DB3"/>
    <w:rsid w:val="00646DA3"/>
    <w:rsid w:val="006500CE"/>
    <w:rsid w:val="00656FDC"/>
    <w:rsid w:val="00662F18"/>
    <w:rsid w:val="006650C3"/>
    <w:rsid w:val="00666EF9"/>
    <w:rsid w:val="00670F77"/>
    <w:rsid w:val="00671D77"/>
    <w:rsid w:val="00684A69"/>
    <w:rsid w:val="00696C97"/>
    <w:rsid w:val="006B264D"/>
    <w:rsid w:val="006D4F11"/>
    <w:rsid w:val="006F12CF"/>
    <w:rsid w:val="006F63C1"/>
    <w:rsid w:val="00707678"/>
    <w:rsid w:val="00771560"/>
    <w:rsid w:val="007734C1"/>
    <w:rsid w:val="007820C7"/>
    <w:rsid w:val="00790208"/>
    <w:rsid w:val="00793D16"/>
    <w:rsid w:val="00794F99"/>
    <w:rsid w:val="007A1E2C"/>
    <w:rsid w:val="007C6B26"/>
    <w:rsid w:val="007D3049"/>
    <w:rsid w:val="007E15F8"/>
    <w:rsid w:val="007F426C"/>
    <w:rsid w:val="008253C6"/>
    <w:rsid w:val="00840A37"/>
    <w:rsid w:val="00860621"/>
    <w:rsid w:val="00892E8B"/>
    <w:rsid w:val="008943C4"/>
    <w:rsid w:val="00896BFE"/>
    <w:rsid w:val="008A56BD"/>
    <w:rsid w:val="008B009D"/>
    <w:rsid w:val="008B3B71"/>
    <w:rsid w:val="008C7777"/>
    <w:rsid w:val="008D3818"/>
    <w:rsid w:val="008D57C6"/>
    <w:rsid w:val="008D5D01"/>
    <w:rsid w:val="00904186"/>
    <w:rsid w:val="0090564A"/>
    <w:rsid w:val="00910A2D"/>
    <w:rsid w:val="0092169D"/>
    <w:rsid w:val="009263E3"/>
    <w:rsid w:val="0093044E"/>
    <w:rsid w:val="00932262"/>
    <w:rsid w:val="00934330"/>
    <w:rsid w:val="00935EFC"/>
    <w:rsid w:val="0095164F"/>
    <w:rsid w:val="009626CD"/>
    <w:rsid w:val="0098438C"/>
    <w:rsid w:val="0098673D"/>
    <w:rsid w:val="009B2789"/>
    <w:rsid w:val="009C4CBA"/>
    <w:rsid w:val="009D0663"/>
    <w:rsid w:val="009E25D3"/>
    <w:rsid w:val="00A0097E"/>
    <w:rsid w:val="00A05797"/>
    <w:rsid w:val="00A05CE0"/>
    <w:rsid w:val="00A11884"/>
    <w:rsid w:val="00A24C82"/>
    <w:rsid w:val="00A27F67"/>
    <w:rsid w:val="00A55B1A"/>
    <w:rsid w:val="00A81E2A"/>
    <w:rsid w:val="00A83F95"/>
    <w:rsid w:val="00A94DCC"/>
    <w:rsid w:val="00AA57F9"/>
    <w:rsid w:val="00AB2285"/>
    <w:rsid w:val="00AB3AC2"/>
    <w:rsid w:val="00AD3A4B"/>
    <w:rsid w:val="00AE07BA"/>
    <w:rsid w:val="00AF0C13"/>
    <w:rsid w:val="00B030A2"/>
    <w:rsid w:val="00B065C5"/>
    <w:rsid w:val="00B253AA"/>
    <w:rsid w:val="00B446ED"/>
    <w:rsid w:val="00B51D74"/>
    <w:rsid w:val="00B647B6"/>
    <w:rsid w:val="00B84E5A"/>
    <w:rsid w:val="00B87C6F"/>
    <w:rsid w:val="00BD178E"/>
    <w:rsid w:val="00BF0B46"/>
    <w:rsid w:val="00C2314F"/>
    <w:rsid w:val="00C23EB8"/>
    <w:rsid w:val="00C24F79"/>
    <w:rsid w:val="00C27D2C"/>
    <w:rsid w:val="00C33800"/>
    <w:rsid w:val="00C44557"/>
    <w:rsid w:val="00C56E98"/>
    <w:rsid w:val="00C61270"/>
    <w:rsid w:val="00C620CC"/>
    <w:rsid w:val="00C743B1"/>
    <w:rsid w:val="00C97EFA"/>
    <w:rsid w:val="00CA224F"/>
    <w:rsid w:val="00CA3CFE"/>
    <w:rsid w:val="00CB5B47"/>
    <w:rsid w:val="00CB653C"/>
    <w:rsid w:val="00CD257B"/>
    <w:rsid w:val="00CE3D9E"/>
    <w:rsid w:val="00CE6174"/>
    <w:rsid w:val="00CF4B67"/>
    <w:rsid w:val="00D013FD"/>
    <w:rsid w:val="00D11689"/>
    <w:rsid w:val="00D4297C"/>
    <w:rsid w:val="00D449C6"/>
    <w:rsid w:val="00D47116"/>
    <w:rsid w:val="00D52057"/>
    <w:rsid w:val="00D7483D"/>
    <w:rsid w:val="00D8190B"/>
    <w:rsid w:val="00DC185D"/>
    <w:rsid w:val="00DC4A51"/>
    <w:rsid w:val="00E02A0C"/>
    <w:rsid w:val="00E06504"/>
    <w:rsid w:val="00E562F9"/>
    <w:rsid w:val="00E5744A"/>
    <w:rsid w:val="00E97FA3"/>
    <w:rsid w:val="00EA483A"/>
    <w:rsid w:val="00EB6F7F"/>
    <w:rsid w:val="00EC2A1D"/>
    <w:rsid w:val="00ED003A"/>
    <w:rsid w:val="00ED3B02"/>
    <w:rsid w:val="00EE0A26"/>
    <w:rsid w:val="00EE188F"/>
    <w:rsid w:val="00EE7728"/>
    <w:rsid w:val="00F001EE"/>
    <w:rsid w:val="00F04621"/>
    <w:rsid w:val="00F251AB"/>
    <w:rsid w:val="00F3216C"/>
    <w:rsid w:val="00F3793B"/>
    <w:rsid w:val="00F43FBD"/>
    <w:rsid w:val="00F46F56"/>
    <w:rsid w:val="00F473E0"/>
    <w:rsid w:val="00F61F1C"/>
    <w:rsid w:val="00F90AA9"/>
    <w:rsid w:val="00F96FCD"/>
    <w:rsid w:val="00FA4D2D"/>
    <w:rsid w:val="00FB185C"/>
    <w:rsid w:val="00FC0AA7"/>
    <w:rsid w:val="00FC4768"/>
    <w:rsid w:val="00FC7A83"/>
    <w:rsid w:val="00FF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E09F8"/>
    <w:pPr>
      <w:keepNext/>
      <w:jc w:val="right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3B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D3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D3B02"/>
    <w:pPr>
      <w:ind w:left="720"/>
      <w:contextualSpacing/>
    </w:pPr>
    <w:rPr>
      <w:sz w:val="20"/>
      <w:szCs w:val="20"/>
    </w:rPr>
  </w:style>
  <w:style w:type="table" w:styleId="a6">
    <w:name w:val="Table Grid"/>
    <w:basedOn w:val="a1"/>
    <w:uiPriority w:val="59"/>
    <w:rsid w:val="000E09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0E09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0E09F8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473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73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7026A-F6B1-4DA4-B85A-38617D01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9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DSX</Company>
  <LinksUpToDate>false</LinksUpToDate>
  <CharactersWithSpaces>16707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Бессагорова</dc:creator>
  <cp:keywords/>
  <dc:description/>
  <cp:lastModifiedBy>Людмила В. Карпова</cp:lastModifiedBy>
  <cp:revision>55</cp:revision>
  <cp:lastPrinted>2012-11-22T06:46:00Z</cp:lastPrinted>
  <dcterms:created xsi:type="dcterms:W3CDTF">2012-09-17T10:03:00Z</dcterms:created>
  <dcterms:modified xsi:type="dcterms:W3CDTF">2012-11-22T07:34:00Z</dcterms:modified>
</cp:coreProperties>
</file>